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784F" w:rsidRPr="004D4824" w:rsidRDefault="0030784F">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0784F" w:rsidRPr="004D4824" w:rsidTr="004D4824">
        <w:trPr>
          <w:trHeight w:val="642"/>
        </w:trPr>
        <w:tc>
          <w:tcPr>
            <w:tcW w:w="9214" w:type="dxa"/>
            <w:shd w:val="clear" w:color="auto" w:fill="000080"/>
          </w:tcPr>
          <w:p w:rsidR="0030784F" w:rsidRPr="004D4824" w:rsidRDefault="0030784F" w:rsidP="0038518C">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sidR="00B45CDE">
              <w:rPr>
                <w:rFonts w:eastAsia="MS PGothic"/>
                <w:bCs w:val="0"/>
                <w:sz w:val="24"/>
                <w:szCs w:val="24"/>
              </w:rPr>
              <w:t>Visio</w:t>
            </w:r>
            <w:r w:rsidR="00B45CDE" w:rsidRPr="00EB693D">
              <w:rPr>
                <w:rFonts w:eastAsia="MS PGothic"/>
                <w:bCs w:val="0"/>
                <w:sz w:val="24"/>
                <w:szCs w:val="24"/>
                <w:vertAlign w:val="superscript"/>
              </w:rPr>
              <w:t>®</w:t>
            </w:r>
            <w:r w:rsidR="00B45CDE">
              <w:rPr>
                <w:rFonts w:eastAsia="MS PGothic"/>
                <w:bCs w:val="0"/>
                <w:sz w:val="24"/>
                <w:szCs w:val="24"/>
              </w:rPr>
              <w:t xml:space="preserve"> </w:t>
            </w:r>
            <w:r w:rsidR="0038518C">
              <w:rPr>
                <w:rFonts w:eastAsia="MS PGothic"/>
                <w:bCs w:val="0"/>
                <w:sz w:val="24"/>
                <w:szCs w:val="24"/>
              </w:rPr>
              <w:t>Standard</w:t>
            </w:r>
            <w:r w:rsidRPr="00EB693D">
              <w:rPr>
                <w:rFonts w:eastAsia="MS PGothic"/>
                <w:bCs w:val="0"/>
                <w:sz w:val="24"/>
                <w:szCs w:val="24"/>
              </w:rPr>
              <w:t xml:space="preserve"> 2013 </w:t>
            </w:r>
            <w:r w:rsidR="00944E99" w:rsidRPr="00666055">
              <w:rPr>
                <w:rFonts w:cs="Arial"/>
                <w:b w:val="0"/>
                <w:sz w:val="24"/>
                <w:szCs w:val="24"/>
                <w:u w:val="single"/>
              </w:rPr>
              <w:fldChar w:fldCharType="begin">
                <w:ffData>
                  <w:name w:val="Text33"/>
                  <w:enabled/>
                  <w:calcOnExit w:val="0"/>
                  <w:textInput/>
                </w:ffData>
              </w:fldChar>
            </w:r>
            <w:r w:rsidR="00944E99" w:rsidRPr="00666055">
              <w:rPr>
                <w:rFonts w:cs="Arial"/>
                <w:b w:val="0"/>
                <w:sz w:val="24"/>
                <w:szCs w:val="24"/>
                <w:u w:val="single"/>
              </w:rPr>
              <w:instrText xml:space="preserve"> FORMTEXT </w:instrText>
            </w:r>
            <w:r w:rsidR="00944E99" w:rsidRPr="00666055">
              <w:rPr>
                <w:rFonts w:cs="Arial"/>
                <w:b w:val="0"/>
                <w:sz w:val="24"/>
                <w:szCs w:val="24"/>
                <w:u w:val="single"/>
              </w:rPr>
            </w:r>
            <w:r w:rsidR="00944E99" w:rsidRPr="00666055">
              <w:rPr>
                <w:rFonts w:cs="Arial"/>
                <w:b w:val="0"/>
                <w:sz w:val="24"/>
                <w:szCs w:val="24"/>
                <w:u w:val="single"/>
              </w:rPr>
              <w:fldChar w:fldCharType="separate"/>
            </w:r>
            <w:bookmarkStart w:id="5" w:name="_GoBack"/>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bookmarkEnd w:id="5"/>
            <w:r w:rsidR="00944E99" w:rsidRPr="00666055">
              <w:rPr>
                <w:rFonts w:cs="Arial"/>
                <w:b w:val="0"/>
                <w:sz w:val="24"/>
                <w:szCs w:val="24"/>
                <w:u w:val="single"/>
              </w:rPr>
              <w:fldChar w:fldCharType="end"/>
            </w:r>
            <w:r w:rsidRPr="004D4824">
              <w:rPr>
                <w:rFonts w:eastAsia="MS PGothic"/>
                <w:bCs w:val="0"/>
                <w:sz w:val="24"/>
                <w:szCs w:val="24"/>
                <w:vertAlign w:val="superscript"/>
                <w:lang w:val="ja-JP"/>
              </w:rPr>
              <w:footnoteReference w:id="2"/>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3"/>
            </w:r>
            <w:bookmarkEnd w:id="1"/>
            <w:bookmarkEnd w:id="2"/>
            <w:bookmarkEnd w:id="3"/>
            <w:bookmarkEnd w:id="4"/>
          </w:p>
        </w:tc>
      </w:tr>
      <w:tr w:rsidR="0030784F" w:rsidRPr="004D4824" w:rsidTr="004D4824">
        <w:trPr>
          <w:trHeight w:val="72"/>
        </w:trPr>
        <w:tc>
          <w:tcPr>
            <w:tcW w:w="9214" w:type="dxa"/>
          </w:tcPr>
          <w:p w:rsidR="0030784F" w:rsidRPr="004D4824" w:rsidRDefault="0030784F">
            <w:pPr>
              <w:spacing w:before="120" w:after="120"/>
              <w:rPr>
                <w:rFonts w:eastAsia="MS PGothic"/>
                <w:sz w:val="24"/>
                <w:szCs w:val="24"/>
              </w:rPr>
            </w:pPr>
          </w:p>
        </w:tc>
      </w:tr>
      <w:tr w:rsidR="0030784F" w:rsidRPr="004D4824" w:rsidTr="004D4824">
        <w:trPr>
          <w:trHeight w:val="720"/>
        </w:trPr>
        <w:tc>
          <w:tcPr>
            <w:tcW w:w="9214" w:type="dxa"/>
          </w:tcPr>
          <w:p w:rsidR="0030784F" w:rsidRPr="004D4824" w:rsidRDefault="0030784F">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
                <w:bCs w:val="0"/>
                <w:noProof/>
                <w:sz w:val="24"/>
                <w:szCs w:val="24"/>
                <w:vertAlign w:val="superscript"/>
              </w:rPr>
              <w:footnoteReference w:id="4"/>
            </w:r>
          </w:p>
          <w:p w:rsidR="0030784F" w:rsidRPr="004D4824" w:rsidRDefault="0030784F">
            <w:pPr>
              <w:pStyle w:val="LicenseNumberChar"/>
              <w:rPr>
                <w:rFonts w:eastAsia="MS PGothic"/>
                <w:bCs w:val="0"/>
                <w:sz w:val="24"/>
                <w:szCs w:val="24"/>
              </w:rPr>
            </w:pPr>
          </w:p>
        </w:tc>
      </w:tr>
      <w:tr w:rsidR="0030784F" w:rsidRPr="004D4824" w:rsidTr="004D4824">
        <w:trPr>
          <w:trHeight w:val="513"/>
        </w:trPr>
        <w:tc>
          <w:tcPr>
            <w:tcW w:w="9214" w:type="dxa"/>
            <w:shd w:val="clear" w:color="auto" w:fill="000080"/>
          </w:tcPr>
          <w:p w:rsidR="0030784F" w:rsidRPr="004D4824" w:rsidRDefault="0030784F">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30784F" w:rsidRPr="004D4824" w:rsidRDefault="0030784F">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30784F" w:rsidRPr="004D4824" w:rsidRDefault="0030784F">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72467F">
        <w:rPr>
          <w:rStyle w:val="DeltaViewInsertion"/>
          <w:rFonts w:eastAsia="MS PGothic"/>
          <w:b/>
          <w:caps/>
          <w:color w:val="auto"/>
          <w:szCs w:val="24"/>
          <w:u w:val="none"/>
          <w:lang w:val="ja-JP"/>
        </w:rPr>
        <w:t>かつ、マイクロソフトがアクティベーション中、および本ソフトウェアのインターネット</w:t>
      </w:r>
      <w:r w:rsidRPr="0072467F">
        <w:rPr>
          <w:rStyle w:val="DeltaViewInsertion"/>
          <w:rFonts w:eastAsia="MS PGothic"/>
          <w:b/>
          <w:caps/>
          <w:color w:val="auto"/>
          <w:szCs w:val="24"/>
          <w:u w:val="none"/>
          <w:lang w:val="ja-JP"/>
        </w:rPr>
        <w:t xml:space="preserve"> </w:t>
      </w:r>
      <w:r w:rsidRPr="0072467F">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30784F" w:rsidRPr="004D4824" w:rsidRDefault="0030784F">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30784F" w:rsidRPr="00B40681" w:rsidRDefault="0030784F">
      <w:pPr>
        <w:widowControl w:val="0"/>
        <w:tabs>
          <w:tab w:val="left" w:pos="360"/>
        </w:tabs>
        <w:spacing w:before="120" w:after="120" w:line="240" w:lineRule="auto"/>
        <w:rPr>
          <w:rStyle w:val="DeltaViewInsertion"/>
          <w:rFonts w:eastAsia="MS PGothic"/>
          <w:color w:val="auto"/>
          <w:szCs w:val="24"/>
          <w:u w:val="none"/>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B40681">
        <w:rPr>
          <w:rStyle w:val="DeltaViewMoveDestination"/>
          <w:rFonts w:eastAsia="MS PGothic"/>
          <w:szCs w:val="24"/>
          <w:u w:val="none"/>
          <w:lang w:val="ja-JP"/>
        </w:rPr>
        <w:t>お客様は、</w:t>
      </w:r>
      <w:r w:rsidRPr="004D4824">
        <w:rPr>
          <w:rStyle w:val="DeltaViewMoveDestination"/>
          <w:rFonts w:eastAsia="MS PGothic"/>
          <w:szCs w:val="24"/>
          <w:u w:val="single"/>
          <w:lang w:val="ja-JP"/>
        </w:rPr>
        <w:t>microsoft.com/office/backup</w:t>
      </w:r>
      <w:r w:rsidRPr="00B40681">
        <w:rPr>
          <w:rStyle w:val="DeltaViewMoveDestination"/>
          <w:rFonts w:eastAsia="MS PGothic"/>
          <w:szCs w:val="24"/>
          <w:u w:val="none"/>
          <w:lang w:val="ja-JP"/>
        </w:rPr>
        <w:t xml:space="preserve"> </w:t>
      </w:r>
      <w:r w:rsidRPr="00B40681">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w:t>
      </w:r>
      <w:r w:rsidRPr="00B40681">
        <w:rPr>
          <w:rStyle w:val="DeltaViewMoveDestination"/>
          <w:rFonts w:eastAsia="MS PGothic"/>
          <w:szCs w:val="24"/>
          <w:u w:val="none"/>
          <w:lang w:val="ja-JP"/>
        </w:rPr>
        <w:lastRenderedPageBreak/>
        <w:t>クアッ用の複製を頒布することはできません。</w:t>
      </w:r>
      <w:r w:rsidRPr="00B40681">
        <w:rPr>
          <w:rFonts w:eastAsia="MS PGothic"/>
          <w:szCs w:val="24"/>
          <w:lang w:val="ja-JP"/>
        </w:rPr>
        <w:t>この複製は、ライセンスを取得したコンピューターに本ソフトウェアを再インストールするためにのみ使用することができます。</w:t>
      </w:r>
    </w:p>
    <w:p w:rsidR="0030784F" w:rsidRPr="004D4824" w:rsidRDefault="0030784F">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30784F" w:rsidRPr="004D4824" w:rsidRDefault="0030784F">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4D4824">
        <w:rPr>
          <w:rStyle w:val="DeltaViewDeletion"/>
          <w:rFonts w:eastAsia="MS PGothic"/>
          <w:strike w:val="0"/>
          <w:color w:val="auto"/>
          <w:szCs w:val="24"/>
          <w:lang w:val="ja-JP"/>
        </w:rPr>
        <w:t>たとえば、エラー報告を関連するハードウェア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ベンダーやソフトウェア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30784F" w:rsidRPr="004D4824" w:rsidRDefault="0030784F">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30784F" w:rsidRPr="004D4824" w:rsidRDefault="0030784F">
      <w:pPr>
        <w:widowControl w:val="0"/>
        <w:tabs>
          <w:tab w:val="left" w:pos="0"/>
        </w:tabs>
        <w:spacing w:before="120" w:after="120" w:line="240" w:lineRule="auto"/>
        <w:rPr>
          <w:rStyle w:val="DeltaViewDeletion"/>
          <w:rFonts w:eastAsia="MS PGothic"/>
          <w:strike w:val="0"/>
          <w:color w:val="auto"/>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30784F" w:rsidRPr="004D4824" w:rsidRDefault="0030784F">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w:t>
      </w:r>
      <w:r w:rsidRPr="004D4824">
        <w:rPr>
          <w:rFonts w:eastAsia="MS PGothic"/>
          <w:szCs w:val="24"/>
          <w:lang w:val="ja-JP"/>
        </w:rPr>
        <w:lastRenderedPageBreak/>
        <w:t>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ソフトウェアを使用するお客様の権利に適用されるものであり、アップグレード元のソフトウェアの契約に</w:t>
      </w:r>
      <w:r w:rsidRPr="00C02087">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0784F" w:rsidRPr="004D4824">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0784F" w:rsidRPr="004D4824" w:rsidRDefault="0030784F">
            <w:pPr>
              <w:pStyle w:val="Heading1"/>
              <w:numPr>
                <w:ilvl w:val="0"/>
                <w:numId w:val="0"/>
              </w:numPr>
              <w:tabs>
                <w:tab w:val="num" w:pos="360"/>
              </w:tabs>
              <w:ind w:left="357" w:right="-115" w:hanging="357"/>
              <w:rPr>
                <w:rFonts w:eastAsia="MS PGothic"/>
                <w:bCs w:val="0"/>
                <w:sz w:val="20"/>
                <w:szCs w:val="24"/>
              </w:rPr>
            </w:pPr>
          </w:p>
        </w:tc>
      </w:tr>
    </w:tbl>
    <w:p w:rsidR="0030784F" w:rsidRPr="004D4824" w:rsidRDefault="0030784F">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30784F" w:rsidRPr="004D4824" w:rsidRDefault="0030784F">
      <w:pPr>
        <w:pStyle w:val="CommentText"/>
        <w:keepNext/>
        <w:numPr>
          <w:ilvl w:val="0"/>
          <w:numId w:val="23"/>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30784F" w:rsidRPr="006D15F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u w:val="none"/>
          <w:lang w:val="ja-JP"/>
        </w:rPr>
        <w:t>ハードウェアのパーティションまたはブレードは、コンピューターと見なされます</w:t>
      </w:r>
      <w:r w:rsidR="00A072FE" w:rsidRPr="006D15F4">
        <w:rPr>
          <w:rStyle w:val="DeltaViewMoveDestination"/>
          <w:rFonts w:ascii="Tahoma" w:eastAsia="MS PGothic" w:hAnsi="Tahoma" w:cs="Tahoma"/>
          <w:szCs w:val="24"/>
          <w:u w:val="none"/>
          <w:lang w:val="ja-JP"/>
        </w:rPr>
        <w:t>。</w:t>
      </w:r>
    </w:p>
    <w:p w:rsidR="0030784F" w:rsidRPr="004D482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sidR="00C02087">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30784F" w:rsidRPr="004D4824" w:rsidRDefault="0030784F">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sidR="00A072FE">
        <w:rPr>
          <w:rFonts w:eastAsia="MS PGothic"/>
          <w:szCs w:val="24"/>
          <w:lang w:val="ja-JP"/>
        </w:rPr>
        <w:t>。</w:t>
      </w:r>
    </w:p>
    <w:bookmarkEnd w:id="57"/>
    <w:p w:rsidR="0030784F" w:rsidRPr="004D4824" w:rsidRDefault="0030784F">
      <w:pPr>
        <w:pStyle w:val="para"/>
        <w:shd w:val="clear" w:color="auto" w:fill="FFFFFF"/>
        <w:textAlignment w:val="top"/>
        <w:rPr>
          <w:rFonts w:eastAsia="MS PGothic"/>
          <w:color w:val="auto"/>
        </w:rPr>
      </w:pPr>
      <w:r w:rsidRPr="004D4824">
        <w:rPr>
          <w:rStyle w:val="DeltaViewDeletion"/>
          <w:rFonts w:eastAsia="MS PGothic"/>
          <w:strike w:val="0"/>
          <w:color w:val="auto"/>
          <w:sz w:val="20"/>
        </w:rPr>
        <w:t>4.</w:t>
      </w:r>
      <w:r w:rsidRPr="004D4824">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30784F" w:rsidRPr="004D4824" w:rsidRDefault="0030784F">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30784F" w:rsidRPr="004D4824" w:rsidRDefault="0030784F">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30784F" w:rsidRPr="004D4824" w:rsidRDefault="0030784F">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30784F" w:rsidRPr="004D4824" w:rsidRDefault="0030784F">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30784F" w:rsidRPr="004D4824" w:rsidRDefault="0030784F">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の争議は、中立的な仲裁人の面前で解決され、連邦仲裁法の下での限定的な上訴権を除き、その決定は最終的なものとなります。当事者に対して管轄権を持つ裁判所は、仲裁人の裁定を執行することができます。</w:t>
      </w:r>
    </w:p>
    <w:p w:rsidR="0030784F" w:rsidRPr="004D4824" w:rsidRDefault="0030784F">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30784F" w:rsidRPr="004D4824" w:rsidRDefault="0030784F">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30784F" w:rsidRPr="004D4824" w:rsidRDefault="0030784F">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30784F" w:rsidRPr="004D4824" w:rsidRDefault="0030784F">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30784F" w:rsidRPr="004D4824" w:rsidRDefault="0030784F">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30784F" w:rsidRPr="004D4824" w:rsidRDefault="0030784F">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30784F" w:rsidRPr="004D4824" w:rsidRDefault="0030784F">
      <w:pPr>
        <w:pStyle w:val="ListParagraph"/>
        <w:widowControl w:val="0"/>
        <w:spacing w:line="240" w:lineRule="auto"/>
        <w:ind w:left="0"/>
        <w:rPr>
          <w:rFonts w:eastAsia="MS PGothic"/>
          <w:b/>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sidR="00A072FE">
        <w:rPr>
          <w:rFonts w:eastAsia="MS PGothic"/>
          <w:szCs w:val="24"/>
          <w:lang w:val="ja-JP"/>
        </w:rPr>
        <w:t>。</w:t>
      </w:r>
    </w:p>
    <w:p w:rsidR="0030784F" w:rsidRPr="004D4824" w:rsidRDefault="0030784F">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30784F" w:rsidRPr="004D4824" w:rsidRDefault="0030784F">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30784F" w:rsidRPr="004D4824" w:rsidRDefault="0030784F">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30784F" w:rsidRPr="004D4824" w:rsidRDefault="0030784F">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30784F" w:rsidRPr="004D4824" w:rsidRDefault="0030784F">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lang w:val="ja-JP"/>
        </w:rPr>
        <w:t>以下のソフトウェア機能はインターネット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プロトコルを使用しており、お客様のインターネット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アドレス、オペレーティング</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またはそのサプライヤーもしくはサービス</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プロバイダー</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30784F" w:rsidRPr="004D4824" w:rsidRDefault="0030784F">
      <w:pPr>
        <w:widowControl w:val="0"/>
        <w:tabs>
          <w:tab w:val="left" w:pos="360"/>
          <w:tab w:val="left" w:pos="540"/>
        </w:tabs>
        <w:spacing w:before="120" w:after="120" w:line="240" w:lineRule="auto"/>
        <w:rPr>
          <w:rStyle w:val="Hyperlink"/>
          <w:rFonts w:eastAsia="MS PGothic" w:cs="Tahoma"/>
          <w:color w:val="auto"/>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30784F" w:rsidRPr="004D4824" w:rsidRDefault="0030784F">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30784F" w:rsidRPr="004D4824" w:rsidRDefault="0030784F">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30784F" w:rsidRPr="004D4824" w:rsidRDefault="0030784F">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30784F" w:rsidRPr="004D4824" w:rsidRDefault="0030784F">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30784F" w:rsidRPr="004D4824" w:rsidRDefault="0030784F">
      <w:pPr>
        <w:widowControl w:val="0"/>
        <w:tabs>
          <w:tab w:val="left" w:pos="360"/>
          <w:tab w:val="left" w:pos="540"/>
        </w:tabs>
        <w:spacing w:after="0" w:line="240" w:lineRule="auto"/>
        <w:rPr>
          <w:rStyle w:val="DeltaViewDeletion"/>
          <w:rFonts w:eastAsia="MS PGothic"/>
          <w:strike w:val="0"/>
          <w:color w:val="auto"/>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1.</w:t>
      </w:r>
      <w:r w:rsidRPr="004D4824">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2.</w:t>
      </w:r>
      <w:r w:rsidRPr="004D4824">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30784F" w:rsidRPr="004D4824" w:rsidRDefault="0030784F">
      <w:pPr>
        <w:widowControl w:val="0"/>
        <w:tabs>
          <w:tab w:val="left" w:pos="360"/>
          <w:tab w:val="left" w:pos="540"/>
        </w:tabs>
        <w:spacing w:before="120" w:line="240" w:lineRule="auto"/>
        <w:rPr>
          <w:rStyle w:val="DeltaViewDeletion"/>
          <w:rFonts w:eastAsia="MS PGothic"/>
          <w:strike w:val="0"/>
          <w:color w:val="auto"/>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30784F" w:rsidRPr="004D4824" w:rsidRDefault="0030784F">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30784F" w:rsidRPr="004D4824" w:rsidRDefault="0030784F">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30784F" w:rsidRPr="004D4824" w:rsidRDefault="0030784F">
      <w:pPr>
        <w:widowControl w:val="0"/>
        <w:spacing w:before="120" w:after="120" w:line="240" w:lineRule="auto"/>
        <w:rPr>
          <w:rStyle w:val="DeltaViewInsertion"/>
          <w:rFonts w:eastAsia="MS PGothic"/>
          <w:b/>
          <w:caps/>
          <w:color w:val="auto"/>
          <w:szCs w:val="24"/>
        </w:rPr>
      </w:pPr>
      <w:r w:rsidRPr="0057243D">
        <w:rPr>
          <w:rStyle w:val="DeltaViewInsertion"/>
          <w:rFonts w:eastAsia="MS PGothic"/>
          <w:b/>
          <w:caps/>
          <w:noProof/>
          <w:color w:val="auto"/>
          <w:szCs w:val="24"/>
          <w:u w:val="none"/>
        </w:rPr>
        <w:t>J.</w:t>
      </w:r>
      <w:r w:rsidRPr="0057243D">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30784F" w:rsidRPr="004D4824" w:rsidRDefault="0030784F">
      <w:pPr>
        <w:widowControl w:val="0"/>
        <w:numPr>
          <w:ilvl w:val="0"/>
          <w:numId w:val="19"/>
        </w:numPr>
        <w:tabs>
          <w:tab w:val="left" w:pos="360"/>
          <w:tab w:val="left" w:pos="540"/>
        </w:tabs>
        <w:spacing w:before="120" w:after="120" w:line="240" w:lineRule="auto"/>
        <w:ind w:left="0" w:firstLine="0"/>
        <w:rPr>
          <w:rStyle w:val="DeltaViewInsertion"/>
          <w:rFonts w:eastAsia="MS PGothic"/>
          <w:b/>
          <w:color w:val="auto"/>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0784F" w:rsidRPr="004D4824" w:rsidRDefault="0030784F">
      <w:pPr>
        <w:widowControl w:val="0"/>
        <w:numPr>
          <w:ilvl w:val="0"/>
          <w:numId w:val="19"/>
        </w:numPr>
        <w:tabs>
          <w:tab w:val="left" w:pos="360"/>
          <w:tab w:val="left" w:pos="540"/>
        </w:tabs>
        <w:spacing w:before="120" w:after="120" w:line="240" w:lineRule="auto"/>
        <w:ind w:left="0" w:firstLine="0"/>
        <w:rPr>
          <w:rFonts w:eastAsia="MS PGothic"/>
          <w:b/>
          <w:szCs w:val="24"/>
        </w:rPr>
      </w:pPr>
      <w:r w:rsidRPr="0057243D">
        <w:rPr>
          <w:rStyle w:val="DeltaViewInsertion"/>
          <w:rFonts w:eastAsia="MS PGothic"/>
          <w:color w:val="auto"/>
          <w:szCs w:val="24"/>
          <w:u w:val="single"/>
          <w:lang w:val="ja-JP"/>
        </w:rPr>
        <w:t>フォント</w:t>
      </w:r>
      <w:r w:rsidRPr="0057243D">
        <w:rPr>
          <w:rStyle w:val="DeltaViewInsertion"/>
          <w:rFonts w:eastAsia="MS PGothic"/>
          <w:color w:val="auto"/>
          <w:szCs w:val="24"/>
          <w:u w:val="single"/>
          <w:lang w:val="ja-JP"/>
        </w:rPr>
        <w:t xml:space="preserve"> </w:t>
      </w:r>
      <w:r w:rsidRPr="0057243D">
        <w:rPr>
          <w:rStyle w:val="DeltaViewInsertion"/>
          <w:rFonts w:eastAsia="MS PGothic"/>
          <w:color w:val="auto"/>
          <w:szCs w:val="24"/>
          <w:u w:val="single"/>
          <w:lang w:val="ja-JP"/>
        </w:rPr>
        <w:t>コンポーネント</w:t>
      </w:r>
      <w:r w:rsidRPr="0057243D">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sidR="003E10E5">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30784F" w:rsidRPr="004D4824" w:rsidRDefault="0030784F">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30784F" w:rsidRPr="004D4824" w:rsidRDefault="0030784F">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30784F" w:rsidRPr="004D4824" w:rsidRDefault="0030784F">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30784F" w:rsidRPr="004D4824" w:rsidRDefault="0030784F">
      <w:pPr>
        <w:pStyle w:val="ListParagraph"/>
        <w:widowControl w:val="0"/>
        <w:numPr>
          <w:ilvl w:val="0"/>
          <w:numId w:val="45"/>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30784F" w:rsidRPr="004D4824" w:rsidRDefault="0030784F">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0784F" w:rsidRPr="004D4824" w:rsidRDefault="0030784F">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0784F" w:rsidRPr="004D4824" w:rsidRDefault="0030784F">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0784F" w:rsidRPr="004D4824" w:rsidRDefault="0030784F">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w:t>
      </w:r>
      <w:r w:rsidR="00B45CDE">
        <w:rPr>
          <w:rFonts w:eastAsia="MS PGothic"/>
          <w:sz w:val="19"/>
          <w:szCs w:val="24"/>
        </w:rPr>
        <w:t>Visio</w:t>
      </w:r>
      <w:r w:rsidR="00B45CDE" w:rsidRPr="004D4824">
        <w:rPr>
          <w:rFonts w:eastAsia="MS PGothic"/>
          <w:sz w:val="19"/>
          <w:szCs w:val="24"/>
          <w:lang w:val="ja-JP"/>
        </w:rPr>
        <w:t>、</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30784F" w:rsidRPr="004D4824" w:rsidRDefault="0030784F">
      <w:pPr>
        <w:widowControl w:val="0"/>
        <w:spacing w:before="120" w:line="240" w:lineRule="auto"/>
        <w:rPr>
          <w:rFonts w:eastAsia="MS PGothic"/>
          <w:b/>
          <w:szCs w:val="24"/>
        </w:rPr>
      </w:pPr>
    </w:p>
    <w:sectPr w:rsidR="0030784F" w:rsidRPr="004D4824" w:rsidSect="00980C86">
      <w:footerReference w:type="default" r:id="rId7"/>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7481" w:rsidRDefault="00567481">
      <w:pPr>
        <w:spacing w:after="0" w:line="240" w:lineRule="auto"/>
        <w:rPr>
          <w:rFonts w:ascii="Times New Roman" w:hAnsi="Times New Roman" w:cs="Times New Roman"/>
          <w:szCs w:val="24"/>
        </w:rPr>
      </w:pPr>
      <w:r>
        <w:rPr>
          <w:rFonts w:ascii="Times New Roman" w:hAnsi="Times New Roman" w:cs="Times New Roman"/>
          <w:szCs w:val="24"/>
        </w:rPr>
        <w:separator/>
      </w:r>
    </w:p>
  </w:endnote>
  <w:endnote w:type="continuationSeparator" w:id="0">
    <w:p w:rsidR="00567481" w:rsidRDefault="00567481">
      <w:pPr>
        <w:spacing w:after="0" w:line="240" w:lineRule="auto"/>
        <w:rPr>
          <w:rFonts w:ascii="Times New Roman" w:hAnsi="Times New Roman" w:cs="Times New Roman"/>
          <w:szCs w:val="24"/>
        </w:rPr>
      </w:pPr>
      <w:r>
        <w:rPr>
          <w:rFonts w:ascii="Times New Roman" w:hAnsi="Times New Roman" w:cs="Times New Roman"/>
          <w:szCs w:val="24"/>
        </w:rPr>
        <w:continuationSeparator/>
      </w:r>
    </w:p>
  </w:endnote>
  <w:endnote w:type="continuationNotice" w:id="1">
    <w:p w:rsidR="00567481" w:rsidRDefault="00567481">
      <w:pPr>
        <w:spacing w:after="0" w:line="240" w:lineRule="auto"/>
        <w:rPr>
          <w:rFonts w:ascii="Times New Roma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0E5" w:rsidRDefault="003E10E5">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731A6B">
      <w:rPr>
        <w:rFonts w:cs="Times New Roman"/>
        <w:noProof/>
        <w:sz w:val="19"/>
        <w:szCs w:val="24"/>
      </w:rPr>
      <w:t>2</w:t>
    </w:r>
    <w:r>
      <w:rPr>
        <w:rFonts w:cs="Times New Roman"/>
        <w:noProof/>
        <w:sz w:val="19"/>
        <w:szCs w:val="24"/>
      </w:rPr>
      <w:fldChar w:fldCharType="end"/>
    </w:r>
    <w:r>
      <w:rPr>
        <w:rFonts w:cs="Times New Roman"/>
        <w:noProof/>
        <w:sz w:val="19"/>
        <w:szCs w:val="24"/>
      </w:rPr>
      <w:t xml:space="preserve"> of </w:t>
    </w:r>
    <w:r w:rsidR="00E91AFD">
      <w:fldChar w:fldCharType="begin"/>
    </w:r>
    <w:r w:rsidR="00E91AFD">
      <w:instrText xml:space="preserve"> NUMPAGES   \* MERGEFORMAT </w:instrText>
    </w:r>
    <w:r w:rsidR="00E91AFD">
      <w:fldChar w:fldCharType="separate"/>
    </w:r>
    <w:r w:rsidR="00731A6B" w:rsidRPr="00731A6B">
      <w:rPr>
        <w:rFonts w:cs="Times New Roman"/>
        <w:noProof/>
        <w:sz w:val="19"/>
        <w:szCs w:val="24"/>
      </w:rPr>
      <w:t>2</w:t>
    </w:r>
    <w:r w:rsidR="00E91AFD">
      <w:rPr>
        <w:rFonts w:cs="Times New Roman"/>
        <w:noProof/>
        <w:sz w:val="19"/>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7481" w:rsidRDefault="00567481">
      <w:pPr>
        <w:spacing w:after="0" w:line="240" w:lineRule="auto"/>
        <w:rPr>
          <w:rFonts w:ascii="Times New Roman" w:hAnsi="Times New Roman" w:cs="Times New Roman"/>
          <w:szCs w:val="24"/>
        </w:rPr>
      </w:pPr>
      <w:r>
        <w:rPr>
          <w:rFonts w:ascii="Times New Roman" w:hAnsi="Times New Roman" w:cs="Times New Roman"/>
          <w:szCs w:val="24"/>
        </w:rPr>
        <w:separator/>
      </w:r>
    </w:p>
  </w:footnote>
  <w:footnote w:type="continuationSeparator" w:id="0">
    <w:p w:rsidR="00567481" w:rsidRDefault="00567481">
      <w:pPr>
        <w:spacing w:after="0" w:line="240" w:lineRule="auto"/>
        <w:rPr>
          <w:rFonts w:ascii="Times New Roman" w:hAnsi="Times New Roman" w:cs="Times New Roman"/>
          <w:szCs w:val="24"/>
        </w:rPr>
      </w:pPr>
      <w:r>
        <w:rPr>
          <w:rFonts w:ascii="Times New Roman" w:hAnsi="Times New Roman" w:cs="Times New Roman"/>
          <w:szCs w:val="24"/>
        </w:rPr>
        <w:continuationSeparator/>
      </w:r>
    </w:p>
  </w:footnote>
  <w:footnote w:type="continuationNotice" w:id="1">
    <w:p w:rsidR="00567481" w:rsidRDefault="00567481">
      <w:pPr>
        <w:spacing w:after="0" w:line="240" w:lineRule="auto"/>
        <w:rPr>
          <w:rFonts w:ascii="Times New Roman" w:hAnsi="Times New Roman" w:cs="Times New Roman"/>
          <w:szCs w:val="24"/>
        </w:rPr>
      </w:pPr>
    </w:p>
  </w:footnote>
  <w:footnote w:id="2">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3">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4">
    <w:p w:rsidR="003E10E5" w:rsidRPr="002A3FA6" w:rsidRDefault="003E10E5">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hint="default"/>
      </w:rPr>
    </w:lvl>
    <w:lvl w:ilvl="2" w:tplc="04090005">
      <w:start w:val="1"/>
      <w:numFmt w:val="bullet"/>
      <w:lvlText w:val=""/>
      <w:lvlJc w:val="left"/>
      <w:pPr>
        <w:ind w:left="2709" w:hanging="360"/>
      </w:pPr>
      <w:rPr>
        <w:rFonts w:ascii="Wingdings" w:hAnsi="Wingdings" w:hint="default"/>
      </w:rPr>
    </w:lvl>
    <w:lvl w:ilvl="3" w:tplc="04090001">
      <w:start w:val="1"/>
      <w:numFmt w:val="bullet"/>
      <w:lvlText w:val=""/>
      <w:lvlJc w:val="left"/>
      <w:pPr>
        <w:ind w:left="3429" w:hanging="360"/>
      </w:pPr>
      <w:rPr>
        <w:rFonts w:ascii="Symbol" w:hAnsi="Symbol" w:hint="default"/>
      </w:rPr>
    </w:lvl>
    <w:lvl w:ilvl="4" w:tplc="04090003">
      <w:start w:val="1"/>
      <w:numFmt w:val="bullet"/>
      <w:lvlText w:val="o"/>
      <w:lvlJc w:val="left"/>
      <w:pPr>
        <w:ind w:left="4149" w:hanging="360"/>
      </w:pPr>
      <w:rPr>
        <w:rFonts w:ascii="Courier New" w:hAnsi="Courier New" w:hint="default"/>
      </w:rPr>
    </w:lvl>
    <w:lvl w:ilvl="5" w:tplc="04090005">
      <w:start w:val="1"/>
      <w:numFmt w:val="bullet"/>
      <w:lvlText w:val=""/>
      <w:lvlJc w:val="left"/>
      <w:pPr>
        <w:ind w:left="4869" w:hanging="360"/>
      </w:pPr>
      <w:rPr>
        <w:rFonts w:ascii="Wingdings" w:hAnsi="Wingdings" w:hint="default"/>
      </w:rPr>
    </w:lvl>
    <w:lvl w:ilvl="6" w:tplc="04090001">
      <w:start w:val="1"/>
      <w:numFmt w:val="bullet"/>
      <w:lvlText w:val=""/>
      <w:lvlJc w:val="left"/>
      <w:pPr>
        <w:ind w:left="5589" w:hanging="360"/>
      </w:pPr>
      <w:rPr>
        <w:rFonts w:ascii="Symbol" w:hAnsi="Symbol" w:hint="default"/>
      </w:rPr>
    </w:lvl>
    <w:lvl w:ilvl="7" w:tplc="04090003">
      <w:start w:val="1"/>
      <w:numFmt w:val="bullet"/>
      <w:lvlText w:val="o"/>
      <w:lvlJc w:val="left"/>
      <w:pPr>
        <w:ind w:left="6309" w:hanging="360"/>
      </w:pPr>
      <w:rPr>
        <w:rFonts w:ascii="Courier New" w:hAnsi="Courier New" w:hint="default"/>
      </w:rPr>
    </w:lvl>
    <w:lvl w:ilvl="8" w:tplc="04090005">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bCs/>
        <w:u w:val="thick"/>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hint="default"/>
      </w:rPr>
    </w:lvl>
    <w:lvl w:ilvl="8" w:tplc="04090005">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55113744"/>
    <w:multiLevelType w:val="hybridMultilevel"/>
    <w:tmpl w:val="078263E6"/>
    <w:lvl w:ilvl="0" w:tplc="B1C45D12">
      <w:start w:val="1"/>
      <w:numFmt w:val="decimal"/>
      <w:lvlText w:val="(%1)"/>
      <w:lvlJc w:val="left"/>
      <w:pPr>
        <w:ind w:left="900" w:hanging="360"/>
      </w:pPr>
      <w:rPr>
        <w:rFonts w:cs="Times New Roman" w:hint="default"/>
      </w:rPr>
    </w:lvl>
    <w:lvl w:ilvl="1" w:tplc="04090017" w:tentative="1">
      <w:start w:val="1"/>
      <w:numFmt w:val="aiueoFullWidth"/>
      <w:lvlText w:val="(%2)"/>
      <w:lvlJc w:val="left"/>
      <w:pPr>
        <w:ind w:left="1380" w:hanging="420"/>
      </w:pPr>
      <w:rPr>
        <w:rFonts w:cs="Times New Roman"/>
      </w:rPr>
    </w:lvl>
    <w:lvl w:ilvl="2" w:tplc="04090011" w:tentative="1">
      <w:start w:val="1"/>
      <w:numFmt w:val="decimalEnclosedCircle"/>
      <w:lvlText w:val="%3"/>
      <w:lvlJc w:val="lef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7" w:tentative="1">
      <w:start w:val="1"/>
      <w:numFmt w:val="aiueoFullWidth"/>
      <w:lvlText w:val="(%5)"/>
      <w:lvlJc w:val="left"/>
      <w:pPr>
        <w:ind w:left="2640" w:hanging="420"/>
      </w:pPr>
      <w:rPr>
        <w:rFonts w:cs="Times New Roman"/>
      </w:rPr>
    </w:lvl>
    <w:lvl w:ilvl="5" w:tplc="04090011" w:tentative="1">
      <w:start w:val="1"/>
      <w:numFmt w:val="decimalEnclosedCircle"/>
      <w:lvlText w:val="%6"/>
      <w:lvlJc w:val="lef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7" w:tentative="1">
      <w:start w:val="1"/>
      <w:numFmt w:val="aiueoFullWidth"/>
      <w:lvlText w:val="(%8)"/>
      <w:lvlJc w:val="left"/>
      <w:pPr>
        <w:ind w:left="3900" w:hanging="420"/>
      </w:pPr>
      <w:rPr>
        <w:rFonts w:cs="Times New Roman"/>
      </w:rPr>
    </w:lvl>
    <w:lvl w:ilvl="8" w:tplc="04090011" w:tentative="1">
      <w:start w:val="1"/>
      <w:numFmt w:val="decimalEnclosedCircle"/>
      <w:lvlText w:val="%9"/>
      <w:lvlJc w:val="left"/>
      <w:pPr>
        <w:ind w:left="4320" w:hanging="420"/>
      </w:pPr>
      <w:rPr>
        <w:rFonts w:cs="Times New Roman"/>
      </w:rPr>
    </w:lvl>
  </w:abstractNum>
  <w:abstractNum w:abstractNumId="31">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start w:val="1"/>
      <w:numFmt w:val="bullet"/>
      <w:lvlText w:val="o"/>
      <w:lvlJc w:val="left"/>
      <w:pPr>
        <w:ind w:left="2523" w:hanging="360"/>
      </w:pPr>
      <w:rPr>
        <w:rFonts w:ascii="Courier New" w:hAnsi="Courier New" w:hint="default"/>
      </w:rPr>
    </w:lvl>
    <w:lvl w:ilvl="2" w:tplc="04090005">
      <w:start w:val="1"/>
      <w:numFmt w:val="bullet"/>
      <w:lvlText w:val=""/>
      <w:lvlJc w:val="left"/>
      <w:pPr>
        <w:ind w:left="3243" w:hanging="360"/>
      </w:pPr>
      <w:rPr>
        <w:rFonts w:ascii="Wingdings" w:hAnsi="Wingdings" w:hint="default"/>
      </w:rPr>
    </w:lvl>
    <w:lvl w:ilvl="3" w:tplc="04090001">
      <w:start w:val="1"/>
      <w:numFmt w:val="bullet"/>
      <w:lvlText w:val=""/>
      <w:lvlJc w:val="left"/>
      <w:pPr>
        <w:ind w:left="3963" w:hanging="360"/>
      </w:pPr>
      <w:rPr>
        <w:rFonts w:ascii="Symbol" w:hAnsi="Symbol" w:hint="default"/>
      </w:rPr>
    </w:lvl>
    <w:lvl w:ilvl="4" w:tplc="04090003">
      <w:start w:val="1"/>
      <w:numFmt w:val="bullet"/>
      <w:lvlText w:val="o"/>
      <w:lvlJc w:val="left"/>
      <w:pPr>
        <w:ind w:left="4683" w:hanging="360"/>
      </w:pPr>
      <w:rPr>
        <w:rFonts w:ascii="Courier New" w:hAnsi="Courier New" w:hint="default"/>
      </w:rPr>
    </w:lvl>
    <w:lvl w:ilvl="5" w:tplc="04090005">
      <w:start w:val="1"/>
      <w:numFmt w:val="bullet"/>
      <w:lvlText w:val=""/>
      <w:lvlJc w:val="left"/>
      <w:pPr>
        <w:ind w:left="5403" w:hanging="360"/>
      </w:pPr>
      <w:rPr>
        <w:rFonts w:ascii="Wingdings" w:hAnsi="Wingdings" w:hint="default"/>
      </w:rPr>
    </w:lvl>
    <w:lvl w:ilvl="6" w:tplc="04090001">
      <w:start w:val="1"/>
      <w:numFmt w:val="bullet"/>
      <w:lvlText w:val=""/>
      <w:lvlJc w:val="left"/>
      <w:pPr>
        <w:ind w:left="6123" w:hanging="360"/>
      </w:pPr>
      <w:rPr>
        <w:rFonts w:ascii="Symbol" w:hAnsi="Symbol" w:hint="default"/>
      </w:rPr>
    </w:lvl>
    <w:lvl w:ilvl="7" w:tplc="04090003">
      <w:start w:val="1"/>
      <w:numFmt w:val="bullet"/>
      <w:lvlText w:val="o"/>
      <w:lvlJc w:val="left"/>
      <w:pPr>
        <w:ind w:left="6843" w:hanging="360"/>
      </w:pPr>
      <w:rPr>
        <w:rFonts w:ascii="Courier New" w:hAnsi="Courier New" w:hint="default"/>
      </w:rPr>
    </w:lvl>
    <w:lvl w:ilvl="8" w:tplc="04090005">
      <w:start w:val="1"/>
      <w:numFmt w:val="bullet"/>
      <w:lvlText w:val=""/>
      <w:lvlJc w:val="left"/>
      <w:pPr>
        <w:ind w:left="7563" w:hanging="360"/>
      </w:pPr>
      <w:rPr>
        <w:rFonts w:ascii="Wingdings" w:hAnsi="Wingdings" w:hint="default"/>
      </w:rPr>
    </w:lvl>
  </w:abstractNum>
  <w:abstractNum w:abstractNumId="32">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3">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4">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5">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nsid w:val="74605A02"/>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start w:val="1"/>
      <w:numFmt w:val="bullet"/>
      <w:lvlText w:val="o"/>
      <w:lvlJc w:val="left"/>
      <w:pPr>
        <w:ind w:left="2613" w:hanging="360"/>
      </w:pPr>
      <w:rPr>
        <w:rFonts w:ascii="Courier New" w:hAnsi="Courier New" w:hint="default"/>
      </w:rPr>
    </w:lvl>
    <w:lvl w:ilvl="2" w:tplc="04090005">
      <w:start w:val="1"/>
      <w:numFmt w:val="bullet"/>
      <w:lvlText w:val=""/>
      <w:lvlJc w:val="left"/>
      <w:pPr>
        <w:ind w:left="3333" w:hanging="360"/>
      </w:pPr>
      <w:rPr>
        <w:rFonts w:ascii="Wingdings" w:hAnsi="Wingdings" w:hint="default"/>
      </w:rPr>
    </w:lvl>
    <w:lvl w:ilvl="3" w:tplc="04090001">
      <w:start w:val="1"/>
      <w:numFmt w:val="bullet"/>
      <w:lvlText w:val=""/>
      <w:lvlJc w:val="left"/>
      <w:pPr>
        <w:ind w:left="4053" w:hanging="360"/>
      </w:pPr>
      <w:rPr>
        <w:rFonts w:ascii="Symbol" w:hAnsi="Symbol" w:hint="default"/>
      </w:rPr>
    </w:lvl>
    <w:lvl w:ilvl="4" w:tplc="04090003">
      <w:start w:val="1"/>
      <w:numFmt w:val="bullet"/>
      <w:lvlText w:val="o"/>
      <w:lvlJc w:val="left"/>
      <w:pPr>
        <w:ind w:left="4773" w:hanging="360"/>
      </w:pPr>
      <w:rPr>
        <w:rFonts w:ascii="Courier New" w:hAnsi="Courier New" w:hint="default"/>
      </w:rPr>
    </w:lvl>
    <w:lvl w:ilvl="5" w:tplc="04090005">
      <w:start w:val="1"/>
      <w:numFmt w:val="bullet"/>
      <w:lvlText w:val=""/>
      <w:lvlJc w:val="left"/>
      <w:pPr>
        <w:ind w:left="5493" w:hanging="360"/>
      </w:pPr>
      <w:rPr>
        <w:rFonts w:ascii="Wingdings" w:hAnsi="Wingdings" w:hint="default"/>
      </w:rPr>
    </w:lvl>
    <w:lvl w:ilvl="6" w:tplc="04090001">
      <w:start w:val="1"/>
      <w:numFmt w:val="bullet"/>
      <w:lvlText w:val=""/>
      <w:lvlJc w:val="left"/>
      <w:pPr>
        <w:ind w:left="6213" w:hanging="360"/>
      </w:pPr>
      <w:rPr>
        <w:rFonts w:ascii="Symbol" w:hAnsi="Symbol" w:hint="default"/>
      </w:rPr>
    </w:lvl>
    <w:lvl w:ilvl="7" w:tplc="04090003">
      <w:start w:val="1"/>
      <w:numFmt w:val="bullet"/>
      <w:lvlText w:val="o"/>
      <w:lvlJc w:val="left"/>
      <w:pPr>
        <w:ind w:left="6933" w:hanging="360"/>
      </w:pPr>
      <w:rPr>
        <w:rFonts w:ascii="Courier New" w:hAnsi="Courier New" w:hint="default"/>
      </w:rPr>
    </w:lvl>
    <w:lvl w:ilvl="8" w:tplc="04090005">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5"/>
  </w:num>
  <w:num w:numId="11">
    <w:abstractNumId w:val="35"/>
  </w:num>
  <w:num w:numId="12">
    <w:abstractNumId w:val="35"/>
  </w:num>
  <w:num w:numId="13">
    <w:abstractNumId w:val="33"/>
  </w:num>
  <w:num w:numId="14">
    <w:abstractNumId w:val="16"/>
  </w:num>
  <w:num w:numId="15">
    <w:abstractNumId w:val="32"/>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7"/>
  </w:num>
  <w:num w:numId="24">
    <w:abstractNumId w:val="27"/>
  </w:num>
  <w:num w:numId="25">
    <w:abstractNumId w:val="14"/>
  </w:num>
  <w:num w:numId="26">
    <w:abstractNumId w:val="15"/>
  </w:num>
  <w:num w:numId="27">
    <w:abstractNumId w:val="34"/>
  </w:num>
  <w:num w:numId="28">
    <w:abstractNumId w:val="40"/>
  </w:num>
  <w:num w:numId="29">
    <w:abstractNumId w:val="22"/>
  </w:num>
  <w:num w:numId="30">
    <w:abstractNumId w:val="31"/>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6"/>
  </w:num>
  <w:num w:numId="41">
    <w:abstractNumId w:val="39"/>
  </w:num>
  <w:num w:numId="42">
    <w:abstractNumId w:val="38"/>
  </w:num>
  <w:num w:numId="43">
    <w:abstractNumId w:val="20"/>
  </w:num>
  <w:num w:numId="44">
    <w:abstractNumId w:val="12"/>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VAJAizEcw/M4ktgECOUZRnz0Uh5dGSfN527TV7SNf/oIpQghjJvWwrn7T/yCuUBr63RHRmrtrqNU9jARMRS5ZQ==" w:salt="4re4+A4WrFeTUJzM7pYFKA=="/>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542A"/>
    <w:rsid w:val="0001654C"/>
    <w:rsid w:val="00022F27"/>
    <w:rsid w:val="000236CD"/>
    <w:rsid w:val="0002768F"/>
    <w:rsid w:val="000323F1"/>
    <w:rsid w:val="00033978"/>
    <w:rsid w:val="00036D3F"/>
    <w:rsid w:val="000402B1"/>
    <w:rsid w:val="00040CAC"/>
    <w:rsid w:val="00047860"/>
    <w:rsid w:val="000544DA"/>
    <w:rsid w:val="00056C0A"/>
    <w:rsid w:val="00061E5F"/>
    <w:rsid w:val="00067623"/>
    <w:rsid w:val="00071051"/>
    <w:rsid w:val="00071184"/>
    <w:rsid w:val="00072C77"/>
    <w:rsid w:val="0007436F"/>
    <w:rsid w:val="00077F34"/>
    <w:rsid w:val="00084D74"/>
    <w:rsid w:val="00084F3E"/>
    <w:rsid w:val="00086058"/>
    <w:rsid w:val="00087FB6"/>
    <w:rsid w:val="00092705"/>
    <w:rsid w:val="000B22C7"/>
    <w:rsid w:val="000B2B5E"/>
    <w:rsid w:val="000B6D36"/>
    <w:rsid w:val="000B7003"/>
    <w:rsid w:val="000B75EF"/>
    <w:rsid w:val="000D15AA"/>
    <w:rsid w:val="000D2B64"/>
    <w:rsid w:val="000D3E0F"/>
    <w:rsid w:val="000E4DC3"/>
    <w:rsid w:val="000E5AF7"/>
    <w:rsid w:val="000E776A"/>
    <w:rsid w:val="000F1AB4"/>
    <w:rsid w:val="00100086"/>
    <w:rsid w:val="00100A87"/>
    <w:rsid w:val="00103EDB"/>
    <w:rsid w:val="00110285"/>
    <w:rsid w:val="001127A1"/>
    <w:rsid w:val="001129CF"/>
    <w:rsid w:val="0011343E"/>
    <w:rsid w:val="00114304"/>
    <w:rsid w:val="001220B6"/>
    <w:rsid w:val="00122404"/>
    <w:rsid w:val="00126809"/>
    <w:rsid w:val="00130682"/>
    <w:rsid w:val="001363C3"/>
    <w:rsid w:val="00136CC1"/>
    <w:rsid w:val="001443C3"/>
    <w:rsid w:val="00145782"/>
    <w:rsid w:val="00146DB4"/>
    <w:rsid w:val="00150A42"/>
    <w:rsid w:val="00152EA0"/>
    <w:rsid w:val="00153D28"/>
    <w:rsid w:val="00155D85"/>
    <w:rsid w:val="0016205F"/>
    <w:rsid w:val="0016513B"/>
    <w:rsid w:val="00172FB1"/>
    <w:rsid w:val="00173897"/>
    <w:rsid w:val="001749AD"/>
    <w:rsid w:val="00176CD1"/>
    <w:rsid w:val="00180A1A"/>
    <w:rsid w:val="001817C6"/>
    <w:rsid w:val="001837DA"/>
    <w:rsid w:val="001906F2"/>
    <w:rsid w:val="00193D0A"/>
    <w:rsid w:val="00197951"/>
    <w:rsid w:val="001A0F15"/>
    <w:rsid w:val="001A14E5"/>
    <w:rsid w:val="001C0504"/>
    <w:rsid w:val="001C0F32"/>
    <w:rsid w:val="001C22C1"/>
    <w:rsid w:val="001C2C0B"/>
    <w:rsid w:val="001C7A91"/>
    <w:rsid w:val="001D0E4F"/>
    <w:rsid w:val="001D35E0"/>
    <w:rsid w:val="001D5EFF"/>
    <w:rsid w:val="001D627E"/>
    <w:rsid w:val="001E2539"/>
    <w:rsid w:val="001E2C07"/>
    <w:rsid w:val="001E5921"/>
    <w:rsid w:val="001F0832"/>
    <w:rsid w:val="001F3777"/>
    <w:rsid w:val="001F5185"/>
    <w:rsid w:val="001F5E0A"/>
    <w:rsid w:val="00204360"/>
    <w:rsid w:val="00205AD1"/>
    <w:rsid w:val="002063C2"/>
    <w:rsid w:val="002101AD"/>
    <w:rsid w:val="00210216"/>
    <w:rsid w:val="00210990"/>
    <w:rsid w:val="002151CD"/>
    <w:rsid w:val="0021676E"/>
    <w:rsid w:val="00217566"/>
    <w:rsid w:val="002216BD"/>
    <w:rsid w:val="00221A28"/>
    <w:rsid w:val="00224E0F"/>
    <w:rsid w:val="00226284"/>
    <w:rsid w:val="00226FC6"/>
    <w:rsid w:val="002300A9"/>
    <w:rsid w:val="002358DD"/>
    <w:rsid w:val="00236430"/>
    <w:rsid w:val="0023707F"/>
    <w:rsid w:val="00241454"/>
    <w:rsid w:val="002430E8"/>
    <w:rsid w:val="0024314E"/>
    <w:rsid w:val="00246701"/>
    <w:rsid w:val="00252AD7"/>
    <w:rsid w:val="00254819"/>
    <w:rsid w:val="0026030F"/>
    <w:rsid w:val="0026144D"/>
    <w:rsid w:val="00261816"/>
    <w:rsid w:val="0026364B"/>
    <w:rsid w:val="002637BF"/>
    <w:rsid w:val="00263CCD"/>
    <w:rsid w:val="002653AB"/>
    <w:rsid w:val="002669D6"/>
    <w:rsid w:val="00266D2C"/>
    <w:rsid w:val="00267BE0"/>
    <w:rsid w:val="002702CD"/>
    <w:rsid w:val="00270C9F"/>
    <w:rsid w:val="002736FA"/>
    <w:rsid w:val="0027661A"/>
    <w:rsid w:val="0028080A"/>
    <w:rsid w:val="00282822"/>
    <w:rsid w:val="0029085A"/>
    <w:rsid w:val="00290AB6"/>
    <w:rsid w:val="00294C13"/>
    <w:rsid w:val="00296EF8"/>
    <w:rsid w:val="00297C70"/>
    <w:rsid w:val="002A0909"/>
    <w:rsid w:val="002A3587"/>
    <w:rsid w:val="002A3FA6"/>
    <w:rsid w:val="002A617B"/>
    <w:rsid w:val="002B0215"/>
    <w:rsid w:val="002B0A29"/>
    <w:rsid w:val="002B5DF8"/>
    <w:rsid w:val="002B697A"/>
    <w:rsid w:val="002C2A8C"/>
    <w:rsid w:val="002C47A3"/>
    <w:rsid w:val="002C6F9E"/>
    <w:rsid w:val="002D1910"/>
    <w:rsid w:val="002D1EA6"/>
    <w:rsid w:val="002D659F"/>
    <w:rsid w:val="002E048F"/>
    <w:rsid w:val="002E22DA"/>
    <w:rsid w:val="002E3B1F"/>
    <w:rsid w:val="002E5ABF"/>
    <w:rsid w:val="002F3AE7"/>
    <w:rsid w:val="002F61DA"/>
    <w:rsid w:val="0030248B"/>
    <w:rsid w:val="0030784F"/>
    <w:rsid w:val="00310B23"/>
    <w:rsid w:val="00311E96"/>
    <w:rsid w:val="00312EA4"/>
    <w:rsid w:val="003130A7"/>
    <w:rsid w:val="00313672"/>
    <w:rsid w:val="00314BEA"/>
    <w:rsid w:val="00321BD8"/>
    <w:rsid w:val="0032689A"/>
    <w:rsid w:val="00340442"/>
    <w:rsid w:val="003421D7"/>
    <w:rsid w:val="00344931"/>
    <w:rsid w:val="00351374"/>
    <w:rsid w:val="003543BD"/>
    <w:rsid w:val="003562C2"/>
    <w:rsid w:val="003579AA"/>
    <w:rsid w:val="003647D0"/>
    <w:rsid w:val="00364E44"/>
    <w:rsid w:val="003677B6"/>
    <w:rsid w:val="00370527"/>
    <w:rsid w:val="00373225"/>
    <w:rsid w:val="00373719"/>
    <w:rsid w:val="003751DD"/>
    <w:rsid w:val="00380713"/>
    <w:rsid w:val="00383A32"/>
    <w:rsid w:val="0038518C"/>
    <w:rsid w:val="00392753"/>
    <w:rsid w:val="00396DCE"/>
    <w:rsid w:val="003A344F"/>
    <w:rsid w:val="003B046F"/>
    <w:rsid w:val="003B33A0"/>
    <w:rsid w:val="003B4493"/>
    <w:rsid w:val="003B7057"/>
    <w:rsid w:val="003C275F"/>
    <w:rsid w:val="003D1550"/>
    <w:rsid w:val="003D1EB5"/>
    <w:rsid w:val="003D3682"/>
    <w:rsid w:val="003D3B80"/>
    <w:rsid w:val="003D610A"/>
    <w:rsid w:val="003E10E5"/>
    <w:rsid w:val="003E6ECD"/>
    <w:rsid w:val="003E7776"/>
    <w:rsid w:val="003F0EF5"/>
    <w:rsid w:val="003F2C2B"/>
    <w:rsid w:val="003F4766"/>
    <w:rsid w:val="003F60A6"/>
    <w:rsid w:val="003F703A"/>
    <w:rsid w:val="003F7415"/>
    <w:rsid w:val="003F7EB8"/>
    <w:rsid w:val="00401F77"/>
    <w:rsid w:val="00404725"/>
    <w:rsid w:val="00404D4B"/>
    <w:rsid w:val="00407212"/>
    <w:rsid w:val="00420970"/>
    <w:rsid w:val="00421B82"/>
    <w:rsid w:val="00427806"/>
    <w:rsid w:val="00431CA6"/>
    <w:rsid w:val="00431EE7"/>
    <w:rsid w:val="00432395"/>
    <w:rsid w:val="00432D61"/>
    <w:rsid w:val="00441DDF"/>
    <w:rsid w:val="004508EC"/>
    <w:rsid w:val="00453F83"/>
    <w:rsid w:val="00454BF6"/>
    <w:rsid w:val="00456063"/>
    <w:rsid w:val="004565B7"/>
    <w:rsid w:val="00463A06"/>
    <w:rsid w:val="00467B06"/>
    <w:rsid w:val="00470FEF"/>
    <w:rsid w:val="004811F3"/>
    <w:rsid w:val="0048205D"/>
    <w:rsid w:val="00485F77"/>
    <w:rsid w:val="004863EE"/>
    <w:rsid w:val="004906C6"/>
    <w:rsid w:val="00492577"/>
    <w:rsid w:val="00494AE7"/>
    <w:rsid w:val="004A1BD0"/>
    <w:rsid w:val="004A5E9B"/>
    <w:rsid w:val="004B415D"/>
    <w:rsid w:val="004B491A"/>
    <w:rsid w:val="004B51A4"/>
    <w:rsid w:val="004C17EA"/>
    <w:rsid w:val="004C1F0F"/>
    <w:rsid w:val="004C26E5"/>
    <w:rsid w:val="004C2A19"/>
    <w:rsid w:val="004C75DA"/>
    <w:rsid w:val="004D071F"/>
    <w:rsid w:val="004D0FF4"/>
    <w:rsid w:val="004D3126"/>
    <w:rsid w:val="004D3F2D"/>
    <w:rsid w:val="004D4824"/>
    <w:rsid w:val="004D5DEB"/>
    <w:rsid w:val="004E189F"/>
    <w:rsid w:val="004E1C00"/>
    <w:rsid w:val="004E7874"/>
    <w:rsid w:val="004F0FDF"/>
    <w:rsid w:val="004F26D9"/>
    <w:rsid w:val="004F297C"/>
    <w:rsid w:val="004F7C97"/>
    <w:rsid w:val="00500266"/>
    <w:rsid w:val="00502A61"/>
    <w:rsid w:val="0051305B"/>
    <w:rsid w:val="00515049"/>
    <w:rsid w:val="00530486"/>
    <w:rsid w:val="00540ED0"/>
    <w:rsid w:val="005418DE"/>
    <w:rsid w:val="00542484"/>
    <w:rsid w:val="0055064F"/>
    <w:rsid w:val="005540A8"/>
    <w:rsid w:val="00554196"/>
    <w:rsid w:val="00555E13"/>
    <w:rsid w:val="005560C5"/>
    <w:rsid w:val="005568D7"/>
    <w:rsid w:val="0056209C"/>
    <w:rsid w:val="00567481"/>
    <w:rsid w:val="0057243D"/>
    <w:rsid w:val="005744D6"/>
    <w:rsid w:val="00583BFC"/>
    <w:rsid w:val="00585F8F"/>
    <w:rsid w:val="0059237A"/>
    <w:rsid w:val="00596AFC"/>
    <w:rsid w:val="005A0E82"/>
    <w:rsid w:val="005A604D"/>
    <w:rsid w:val="005A702A"/>
    <w:rsid w:val="005A7E95"/>
    <w:rsid w:val="005B452E"/>
    <w:rsid w:val="005B6948"/>
    <w:rsid w:val="005B7593"/>
    <w:rsid w:val="005C30EE"/>
    <w:rsid w:val="005C441F"/>
    <w:rsid w:val="005C68AA"/>
    <w:rsid w:val="005D5EC1"/>
    <w:rsid w:val="005D66BA"/>
    <w:rsid w:val="005E2420"/>
    <w:rsid w:val="005E2426"/>
    <w:rsid w:val="005E277B"/>
    <w:rsid w:val="005E5D63"/>
    <w:rsid w:val="005E6BAF"/>
    <w:rsid w:val="005F0A68"/>
    <w:rsid w:val="005F0E57"/>
    <w:rsid w:val="005F2315"/>
    <w:rsid w:val="00606CCC"/>
    <w:rsid w:val="00607CBB"/>
    <w:rsid w:val="0061249E"/>
    <w:rsid w:val="00613ECE"/>
    <w:rsid w:val="00614E52"/>
    <w:rsid w:val="00615A72"/>
    <w:rsid w:val="006213EA"/>
    <w:rsid w:val="00624267"/>
    <w:rsid w:val="00626212"/>
    <w:rsid w:val="0062622C"/>
    <w:rsid w:val="006262EA"/>
    <w:rsid w:val="0062778A"/>
    <w:rsid w:val="006304A6"/>
    <w:rsid w:val="00630C37"/>
    <w:rsid w:val="00632899"/>
    <w:rsid w:val="006343B4"/>
    <w:rsid w:val="00642582"/>
    <w:rsid w:val="00642E42"/>
    <w:rsid w:val="00647FC9"/>
    <w:rsid w:val="00650C20"/>
    <w:rsid w:val="00650EA5"/>
    <w:rsid w:val="0066312B"/>
    <w:rsid w:val="00663D4F"/>
    <w:rsid w:val="00664366"/>
    <w:rsid w:val="0066443C"/>
    <w:rsid w:val="00666055"/>
    <w:rsid w:val="0067390B"/>
    <w:rsid w:val="00677ADD"/>
    <w:rsid w:val="0068731B"/>
    <w:rsid w:val="006908A7"/>
    <w:rsid w:val="00691DF7"/>
    <w:rsid w:val="00693B36"/>
    <w:rsid w:val="006941AD"/>
    <w:rsid w:val="006976F0"/>
    <w:rsid w:val="006A047A"/>
    <w:rsid w:val="006A1A5E"/>
    <w:rsid w:val="006A31A4"/>
    <w:rsid w:val="006A43DE"/>
    <w:rsid w:val="006B2612"/>
    <w:rsid w:val="006B2EA0"/>
    <w:rsid w:val="006B4555"/>
    <w:rsid w:val="006B45B0"/>
    <w:rsid w:val="006C2D11"/>
    <w:rsid w:val="006C3ABB"/>
    <w:rsid w:val="006C4F1B"/>
    <w:rsid w:val="006C771B"/>
    <w:rsid w:val="006D15F4"/>
    <w:rsid w:val="006D287A"/>
    <w:rsid w:val="006D6647"/>
    <w:rsid w:val="006D6D94"/>
    <w:rsid w:val="006E2C96"/>
    <w:rsid w:val="006E320A"/>
    <w:rsid w:val="006E44F4"/>
    <w:rsid w:val="006E5698"/>
    <w:rsid w:val="006F2AF1"/>
    <w:rsid w:val="006F3B12"/>
    <w:rsid w:val="006F4506"/>
    <w:rsid w:val="006F5F5B"/>
    <w:rsid w:val="006F6CA7"/>
    <w:rsid w:val="006F7E74"/>
    <w:rsid w:val="0070133E"/>
    <w:rsid w:val="00704A31"/>
    <w:rsid w:val="007109D0"/>
    <w:rsid w:val="007111BF"/>
    <w:rsid w:val="00715335"/>
    <w:rsid w:val="0071602E"/>
    <w:rsid w:val="00717B78"/>
    <w:rsid w:val="00722722"/>
    <w:rsid w:val="0072467F"/>
    <w:rsid w:val="0072528D"/>
    <w:rsid w:val="00725943"/>
    <w:rsid w:val="00731429"/>
    <w:rsid w:val="00731A6B"/>
    <w:rsid w:val="00731E4E"/>
    <w:rsid w:val="00733357"/>
    <w:rsid w:val="00735771"/>
    <w:rsid w:val="007365E3"/>
    <w:rsid w:val="00744F18"/>
    <w:rsid w:val="007470B4"/>
    <w:rsid w:val="00747954"/>
    <w:rsid w:val="007513C1"/>
    <w:rsid w:val="00753DB7"/>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8CB"/>
    <w:rsid w:val="007A0BC8"/>
    <w:rsid w:val="007A6986"/>
    <w:rsid w:val="007A70D6"/>
    <w:rsid w:val="007B293D"/>
    <w:rsid w:val="007B29C5"/>
    <w:rsid w:val="007B2E42"/>
    <w:rsid w:val="007B331D"/>
    <w:rsid w:val="007B526D"/>
    <w:rsid w:val="007C0780"/>
    <w:rsid w:val="007C189C"/>
    <w:rsid w:val="007C1DBF"/>
    <w:rsid w:val="007C3A44"/>
    <w:rsid w:val="007C3EF7"/>
    <w:rsid w:val="007C6065"/>
    <w:rsid w:val="007C6FE2"/>
    <w:rsid w:val="007C78C5"/>
    <w:rsid w:val="007D093B"/>
    <w:rsid w:val="007D0C12"/>
    <w:rsid w:val="007D445A"/>
    <w:rsid w:val="007D5726"/>
    <w:rsid w:val="007D5F0E"/>
    <w:rsid w:val="007D63CD"/>
    <w:rsid w:val="007D781F"/>
    <w:rsid w:val="007E158C"/>
    <w:rsid w:val="007E19D9"/>
    <w:rsid w:val="007E212B"/>
    <w:rsid w:val="007E3E5C"/>
    <w:rsid w:val="007E715A"/>
    <w:rsid w:val="007F1B44"/>
    <w:rsid w:val="007F24DC"/>
    <w:rsid w:val="007F2A8B"/>
    <w:rsid w:val="008003C8"/>
    <w:rsid w:val="0080455D"/>
    <w:rsid w:val="0081055F"/>
    <w:rsid w:val="008105DE"/>
    <w:rsid w:val="0082058F"/>
    <w:rsid w:val="008215CC"/>
    <w:rsid w:val="00822741"/>
    <w:rsid w:val="00825A27"/>
    <w:rsid w:val="008269C3"/>
    <w:rsid w:val="008306A4"/>
    <w:rsid w:val="00836797"/>
    <w:rsid w:val="00840D38"/>
    <w:rsid w:val="0084146E"/>
    <w:rsid w:val="0084332D"/>
    <w:rsid w:val="00845205"/>
    <w:rsid w:val="0085237E"/>
    <w:rsid w:val="0085354B"/>
    <w:rsid w:val="00855678"/>
    <w:rsid w:val="0085653E"/>
    <w:rsid w:val="008609A5"/>
    <w:rsid w:val="00860FC2"/>
    <w:rsid w:val="00864A2B"/>
    <w:rsid w:val="00866220"/>
    <w:rsid w:val="0086655A"/>
    <w:rsid w:val="00867762"/>
    <w:rsid w:val="008702B2"/>
    <w:rsid w:val="0087216F"/>
    <w:rsid w:val="00872793"/>
    <w:rsid w:val="008759AA"/>
    <w:rsid w:val="008824B8"/>
    <w:rsid w:val="008875C7"/>
    <w:rsid w:val="00887668"/>
    <w:rsid w:val="008912CB"/>
    <w:rsid w:val="0089732C"/>
    <w:rsid w:val="008A075E"/>
    <w:rsid w:val="008A21AD"/>
    <w:rsid w:val="008A36CE"/>
    <w:rsid w:val="008B00FF"/>
    <w:rsid w:val="008B3A0C"/>
    <w:rsid w:val="008B7B01"/>
    <w:rsid w:val="008B7C98"/>
    <w:rsid w:val="008C261B"/>
    <w:rsid w:val="008C2963"/>
    <w:rsid w:val="008D00D9"/>
    <w:rsid w:val="008D01A9"/>
    <w:rsid w:val="008D0DF8"/>
    <w:rsid w:val="008D1AE1"/>
    <w:rsid w:val="008D1B2C"/>
    <w:rsid w:val="008D1CD9"/>
    <w:rsid w:val="008D35E9"/>
    <w:rsid w:val="008D3E8E"/>
    <w:rsid w:val="008D4AD2"/>
    <w:rsid w:val="008D68FE"/>
    <w:rsid w:val="008E3708"/>
    <w:rsid w:val="008E3D4E"/>
    <w:rsid w:val="008E549D"/>
    <w:rsid w:val="008E63DF"/>
    <w:rsid w:val="008F10CF"/>
    <w:rsid w:val="008F419F"/>
    <w:rsid w:val="008F7DDC"/>
    <w:rsid w:val="00904A7C"/>
    <w:rsid w:val="00911562"/>
    <w:rsid w:val="009140DC"/>
    <w:rsid w:val="00923E0F"/>
    <w:rsid w:val="00926018"/>
    <w:rsid w:val="0092625B"/>
    <w:rsid w:val="0093041B"/>
    <w:rsid w:val="0093135D"/>
    <w:rsid w:val="009325D6"/>
    <w:rsid w:val="009334D4"/>
    <w:rsid w:val="0093373A"/>
    <w:rsid w:val="0093425A"/>
    <w:rsid w:val="009372BC"/>
    <w:rsid w:val="00937CC4"/>
    <w:rsid w:val="00937CE0"/>
    <w:rsid w:val="00941D26"/>
    <w:rsid w:val="00944E99"/>
    <w:rsid w:val="009514D2"/>
    <w:rsid w:val="009547FD"/>
    <w:rsid w:val="009559F1"/>
    <w:rsid w:val="00956672"/>
    <w:rsid w:val="00962FDB"/>
    <w:rsid w:val="00964F6C"/>
    <w:rsid w:val="00965261"/>
    <w:rsid w:val="00966675"/>
    <w:rsid w:val="00966CC5"/>
    <w:rsid w:val="00972604"/>
    <w:rsid w:val="00974667"/>
    <w:rsid w:val="00980C86"/>
    <w:rsid w:val="0098276B"/>
    <w:rsid w:val="009843B6"/>
    <w:rsid w:val="00985270"/>
    <w:rsid w:val="009858F7"/>
    <w:rsid w:val="009874EA"/>
    <w:rsid w:val="00994DBB"/>
    <w:rsid w:val="009975F2"/>
    <w:rsid w:val="009A16F5"/>
    <w:rsid w:val="009A17AC"/>
    <w:rsid w:val="009A52DB"/>
    <w:rsid w:val="009B3203"/>
    <w:rsid w:val="009B4CF4"/>
    <w:rsid w:val="009B5319"/>
    <w:rsid w:val="009C02E7"/>
    <w:rsid w:val="009C07B3"/>
    <w:rsid w:val="009C7148"/>
    <w:rsid w:val="009C7A07"/>
    <w:rsid w:val="009D431A"/>
    <w:rsid w:val="009D4A87"/>
    <w:rsid w:val="009D4AEE"/>
    <w:rsid w:val="009D6DB1"/>
    <w:rsid w:val="009E1C8A"/>
    <w:rsid w:val="009E7E6C"/>
    <w:rsid w:val="009F11B8"/>
    <w:rsid w:val="009F3AA5"/>
    <w:rsid w:val="009F4F43"/>
    <w:rsid w:val="009F6756"/>
    <w:rsid w:val="009F7593"/>
    <w:rsid w:val="009F77C0"/>
    <w:rsid w:val="00A0209F"/>
    <w:rsid w:val="00A03418"/>
    <w:rsid w:val="00A04D7F"/>
    <w:rsid w:val="00A072FE"/>
    <w:rsid w:val="00A138F6"/>
    <w:rsid w:val="00A15C94"/>
    <w:rsid w:val="00A27493"/>
    <w:rsid w:val="00A31DAB"/>
    <w:rsid w:val="00A35AB7"/>
    <w:rsid w:val="00A40985"/>
    <w:rsid w:val="00A438E6"/>
    <w:rsid w:val="00A43DD8"/>
    <w:rsid w:val="00A4753B"/>
    <w:rsid w:val="00A55CB2"/>
    <w:rsid w:val="00A63AA8"/>
    <w:rsid w:val="00A64BB5"/>
    <w:rsid w:val="00A655C4"/>
    <w:rsid w:val="00A705C6"/>
    <w:rsid w:val="00A72458"/>
    <w:rsid w:val="00A73C48"/>
    <w:rsid w:val="00A81AD5"/>
    <w:rsid w:val="00A92888"/>
    <w:rsid w:val="00A934A8"/>
    <w:rsid w:val="00A9479D"/>
    <w:rsid w:val="00A947DB"/>
    <w:rsid w:val="00A97D53"/>
    <w:rsid w:val="00AA0CBD"/>
    <w:rsid w:val="00AA0D88"/>
    <w:rsid w:val="00AA1CEF"/>
    <w:rsid w:val="00AA4034"/>
    <w:rsid w:val="00AA4C45"/>
    <w:rsid w:val="00AB4AE6"/>
    <w:rsid w:val="00AB73EF"/>
    <w:rsid w:val="00AC4774"/>
    <w:rsid w:val="00AC5313"/>
    <w:rsid w:val="00AC7CD9"/>
    <w:rsid w:val="00AD1E8C"/>
    <w:rsid w:val="00AD59B3"/>
    <w:rsid w:val="00AD633B"/>
    <w:rsid w:val="00AD6AAC"/>
    <w:rsid w:val="00AD72BD"/>
    <w:rsid w:val="00AE03FA"/>
    <w:rsid w:val="00AF3170"/>
    <w:rsid w:val="00B01591"/>
    <w:rsid w:val="00B05644"/>
    <w:rsid w:val="00B065B9"/>
    <w:rsid w:val="00B10D24"/>
    <w:rsid w:val="00B1387C"/>
    <w:rsid w:val="00B21C6B"/>
    <w:rsid w:val="00B267DE"/>
    <w:rsid w:val="00B302E4"/>
    <w:rsid w:val="00B345BB"/>
    <w:rsid w:val="00B348AF"/>
    <w:rsid w:val="00B404B1"/>
    <w:rsid w:val="00B40681"/>
    <w:rsid w:val="00B427E5"/>
    <w:rsid w:val="00B433B0"/>
    <w:rsid w:val="00B458B2"/>
    <w:rsid w:val="00B45BF8"/>
    <w:rsid w:val="00B45CDE"/>
    <w:rsid w:val="00B514C5"/>
    <w:rsid w:val="00B515B1"/>
    <w:rsid w:val="00B52145"/>
    <w:rsid w:val="00B530C0"/>
    <w:rsid w:val="00B579CD"/>
    <w:rsid w:val="00B62DAF"/>
    <w:rsid w:val="00B65AFF"/>
    <w:rsid w:val="00B70257"/>
    <w:rsid w:val="00B7694D"/>
    <w:rsid w:val="00B8089C"/>
    <w:rsid w:val="00B849A0"/>
    <w:rsid w:val="00B85937"/>
    <w:rsid w:val="00B92172"/>
    <w:rsid w:val="00B92A5F"/>
    <w:rsid w:val="00B93513"/>
    <w:rsid w:val="00BA11DC"/>
    <w:rsid w:val="00BA212A"/>
    <w:rsid w:val="00BC0755"/>
    <w:rsid w:val="00BC469D"/>
    <w:rsid w:val="00BC50C2"/>
    <w:rsid w:val="00BC5E06"/>
    <w:rsid w:val="00BD1D08"/>
    <w:rsid w:val="00BD2CA4"/>
    <w:rsid w:val="00BD63BF"/>
    <w:rsid w:val="00BE2026"/>
    <w:rsid w:val="00BE2A70"/>
    <w:rsid w:val="00BE4FC0"/>
    <w:rsid w:val="00BE73C4"/>
    <w:rsid w:val="00C017E3"/>
    <w:rsid w:val="00C02087"/>
    <w:rsid w:val="00C105AB"/>
    <w:rsid w:val="00C10B22"/>
    <w:rsid w:val="00C1278C"/>
    <w:rsid w:val="00C20CF7"/>
    <w:rsid w:val="00C21EDA"/>
    <w:rsid w:val="00C2241B"/>
    <w:rsid w:val="00C36E7D"/>
    <w:rsid w:val="00C4008D"/>
    <w:rsid w:val="00C4583E"/>
    <w:rsid w:val="00C5113F"/>
    <w:rsid w:val="00C53A26"/>
    <w:rsid w:val="00C54941"/>
    <w:rsid w:val="00C56FE2"/>
    <w:rsid w:val="00C57737"/>
    <w:rsid w:val="00C60189"/>
    <w:rsid w:val="00C60309"/>
    <w:rsid w:val="00C60F55"/>
    <w:rsid w:val="00C63768"/>
    <w:rsid w:val="00C745E6"/>
    <w:rsid w:val="00C75469"/>
    <w:rsid w:val="00C7745E"/>
    <w:rsid w:val="00C77F4F"/>
    <w:rsid w:val="00C8027E"/>
    <w:rsid w:val="00C813BB"/>
    <w:rsid w:val="00C84B24"/>
    <w:rsid w:val="00C87FED"/>
    <w:rsid w:val="00C9233A"/>
    <w:rsid w:val="00C92B10"/>
    <w:rsid w:val="00C94C55"/>
    <w:rsid w:val="00C96120"/>
    <w:rsid w:val="00C9770F"/>
    <w:rsid w:val="00CA0DD2"/>
    <w:rsid w:val="00CA13DC"/>
    <w:rsid w:val="00CA37C2"/>
    <w:rsid w:val="00CA738D"/>
    <w:rsid w:val="00CB1D63"/>
    <w:rsid w:val="00CB24C5"/>
    <w:rsid w:val="00CB3721"/>
    <w:rsid w:val="00CB4923"/>
    <w:rsid w:val="00CC04DC"/>
    <w:rsid w:val="00CC3AB1"/>
    <w:rsid w:val="00CC5A97"/>
    <w:rsid w:val="00CD045A"/>
    <w:rsid w:val="00CD223A"/>
    <w:rsid w:val="00CD39D0"/>
    <w:rsid w:val="00CD4550"/>
    <w:rsid w:val="00CE463C"/>
    <w:rsid w:val="00CE7AE8"/>
    <w:rsid w:val="00CF28CA"/>
    <w:rsid w:val="00CF4A23"/>
    <w:rsid w:val="00CF4F61"/>
    <w:rsid w:val="00CF58A0"/>
    <w:rsid w:val="00CF6F62"/>
    <w:rsid w:val="00D005DD"/>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1E"/>
    <w:rsid w:val="00D55EA3"/>
    <w:rsid w:val="00D56D39"/>
    <w:rsid w:val="00D5763F"/>
    <w:rsid w:val="00D604FD"/>
    <w:rsid w:val="00D61938"/>
    <w:rsid w:val="00D6345D"/>
    <w:rsid w:val="00D702F3"/>
    <w:rsid w:val="00D72BD0"/>
    <w:rsid w:val="00D74086"/>
    <w:rsid w:val="00D77E64"/>
    <w:rsid w:val="00D82E27"/>
    <w:rsid w:val="00D83ECA"/>
    <w:rsid w:val="00D87E97"/>
    <w:rsid w:val="00D93E65"/>
    <w:rsid w:val="00DA185B"/>
    <w:rsid w:val="00DA4769"/>
    <w:rsid w:val="00DA6C94"/>
    <w:rsid w:val="00DB11F7"/>
    <w:rsid w:val="00DB1328"/>
    <w:rsid w:val="00DB1794"/>
    <w:rsid w:val="00DB3F43"/>
    <w:rsid w:val="00DC4B96"/>
    <w:rsid w:val="00DC6B0E"/>
    <w:rsid w:val="00DC7F9F"/>
    <w:rsid w:val="00DD2737"/>
    <w:rsid w:val="00DD63CF"/>
    <w:rsid w:val="00DE4B9A"/>
    <w:rsid w:val="00DF4CC7"/>
    <w:rsid w:val="00DF5B5F"/>
    <w:rsid w:val="00E05151"/>
    <w:rsid w:val="00E06B13"/>
    <w:rsid w:val="00E12363"/>
    <w:rsid w:val="00E154A4"/>
    <w:rsid w:val="00E158DA"/>
    <w:rsid w:val="00E2071C"/>
    <w:rsid w:val="00E2211B"/>
    <w:rsid w:val="00E24B27"/>
    <w:rsid w:val="00E256C8"/>
    <w:rsid w:val="00E25BE2"/>
    <w:rsid w:val="00E3378D"/>
    <w:rsid w:val="00E34E57"/>
    <w:rsid w:val="00E35169"/>
    <w:rsid w:val="00E3543A"/>
    <w:rsid w:val="00E40AED"/>
    <w:rsid w:val="00E40EAD"/>
    <w:rsid w:val="00E45FA0"/>
    <w:rsid w:val="00E506A7"/>
    <w:rsid w:val="00E51BB2"/>
    <w:rsid w:val="00E55CB3"/>
    <w:rsid w:val="00E60812"/>
    <w:rsid w:val="00E62882"/>
    <w:rsid w:val="00E656FB"/>
    <w:rsid w:val="00E667B8"/>
    <w:rsid w:val="00E669CC"/>
    <w:rsid w:val="00E708A8"/>
    <w:rsid w:val="00E72D88"/>
    <w:rsid w:val="00E73302"/>
    <w:rsid w:val="00E75B70"/>
    <w:rsid w:val="00E96ACC"/>
    <w:rsid w:val="00E97E4A"/>
    <w:rsid w:val="00EA0AED"/>
    <w:rsid w:val="00EA26AC"/>
    <w:rsid w:val="00EA47B2"/>
    <w:rsid w:val="00EA5E00"/>
    <w:rsid w:val="00EA6D47"/>
    <w:rsid w:val="00EA74A5"/>
    <w:rsid w:val="00EA798D"/>
    <w:rsid w:val="00EB693D"/>
    <w:rsid w:val="00EB7F07"/>
    <w:rsid w:val="00EC50FA"/>
    <w:rsid w:val="00EC6352"/>
    <w:rsid w:val="00EC7FF8"/>
    <w:rsid w:val="00ED648D"/>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2EDE"/>
    <w:rsid w:val="00F15732"/>
    <w:rsid w:val="00F2031D"/>
    <w:rsid w:val="00F24E54"/>
    <w:rsid w:val="00F2668D"/>
    <w:rsid w:val="00F26E7A"/>
    <w:rsid w:val="00F3369D"/>
    <w:rsid w:val="00F35466"/>
    <w:rsid w:val="00F3568B"/>
    <w:rsid w:val="00F36C10"/>
    <w:rsid w:val="00F37725"/>
    <w:rsid w:val="00F4114C"/>
    <w:rsid w:val="00F464AD"/>
    <w:rsid w:val="00F55C66"/>
    <w:rsid w:val="00F66652"/>
    <w:rsid w:val="00F74B9F"/>
    <w:rsid w:val="00F753CB"/>
    <w:rsid w:val="00F81DCD"/>
    <w:rsid w:val="00F84849"/>
    <w:rsid w:val="00F87F5C"/>
    <w:rsid w:val="00F92CBA"/>
    <w:rsid w:val="00FA0D42"/>
    <w:rsid w:val="00FA460C"/>
    <w:rsid w:val="00FA4CDE"/>
    <w:rsid w:val="00FA58C9"/>
    <w:rsid w:val="00FB5BDE"/>
    <w:rsid w:val="00FC088E"/>
    <w:rsid w:val="00FC1155"/>
    <w:rsid w:val="00FC24A7"/>
    <w:rsid w:val="00FC2D9B"/>
    <w:rsid w:val="00FC2E67"/>
    <w:rsid w:val="00FC6201"/>
    <w:rsid w:val="00FD32A6"/>
    <w:rsid w:val="00FD6BA7"/>
    <w:rsid w:val="00FD7C79"/>
    <w:rsid w:val="00FD7E25"/>
    <w:rsid w:val="00FE5C29"/>
    <w:rsid w:val="00FE6A7E"/>
    <w:rsid w:val="00FE6B3A"/>
    <w:rsid w:val="00FF0F09"/>
    <w:rsid w:val="00FF290C"/>
    <w:rsid w:val="00FF4AB0"/>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15:docId w15:val="{0968317E-F8A7-4F3E-88EF-8565F7B31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cs="Tahoma"/>
      <w:lang w:eastAsia="ja-JP"/>
    </w:rPr>
  </w:style>
  <w:style w:type="paragraph" w:styleId="Heading1">
    <w:name w:val="heading 1"/>
    <w:basedOn w:val="Normal"/>
    <w:qFormat/>
    <w:pPr>
      <w:numPr>
        <w:numId w:val="5"/>
      </w:numPr>
      <w:spacing w:before="120" w:after="120" w:line="240" w:lineRule="auto"/>
      <w:outlineLvl w:val="0"/>
    </w:pPr>
    <w:rPr>
      <w:b/>
      <w:bCs/>
      <w:sz w:val="19"/>
      <w:szCs w:val="19"/>
    </w:rPr>
  </w:style>
  <w:style w:type="paragraph" w:styleId="Heading2">
    <w:name w:val="heading 2"/>
    <w:basedOn w:val="Normal"/>
    <w:qFormat/>
    <w:pPr>
      <w:numPr>
        <w:ilvl w:val="1"/>
        <w:numId w:val="5"/>
      </w:numPr>
      <w:spacing w:before="120" w:after="120" w:line="240" w:lineRule="auto"/>
      <w:outlineLvl w:val="1"/>
    </w:pPr>
    <w:rPr>
      <w:b/>
      <w:bCs/>
      <w:sz w:val="19"/>
      <w:szCs w:val="19"/>
    </w:rPr>
  </w:style>
  <w:style w:type="paragraph" w:styleId="Heading3">
    <w:name w:val="heading 3"/>
    <w:basedOn w:val="Normal"/>
    <w:qFormat/>
    <w:pPr>
      <w:numPr>
        <w:ilvl w:val="2"/>
        <w:numId w:val="5"/>
      </w:numPr>
      <w:tabs>
        <w:tab w:val="left" w:pos="1077"/>
      </w:tabs>
      <w:spacing w:before="120" w:after="120" w:line="240" w:lineRule="auto"/>
      <w:outlineLvl w:val="2"/>
    </w:pPr>
    <w:rPr>
      <w:sz w:val="19"/>
      <w:szCs w:val="19"/>
    </w:rPr>
  </w:style>
  <w:style w:type="paragraph" w:styleId="Heading4">
    <w:name w:val="heading 4"/>
    <w:basedOn w:val="Normal"/>
    <w:qFormat/>
    <w:pPr>
      <w:numPr>
        <w:ilvl w:val="3"/>
        <w:numId w:val="5"/>
      </w:numPr>
      <w:spacing w:before="120" w:after="120" w:line="240" w:lineRule="auto"/>
      <w:outlineLvl w:val="3"/>
    </w:pPr>
    <w:rPr>
      <w:sz w:val="19"/>
      <w:szCs w:val="19"/>
    </w:rPr>
  </w:style>
  <w:style w:type="paragraph" w:styleId="Heading5">
    <w:name w:val="heading 5"/>
    <w:basedOn w:val="Normal"/>
    <w:qFormat/>
    <w:pPr>
      <w:numPr>
        <w:ilvl w:val="4"/>
        <w:numId w:val="5"/>
      </w:numPr>
      <w:tabs>
        <w:tab w:val="left" w:pos="1792"/>
      </w:tabs>
      <w:spacing w:before="120" w:after="120" w:line="240" w:lineRule="auto"/>
      <w:outlineLvl w:val="4"/>
    </w:pPr>
    <w:rPr>
      <w:sz w:val="19"/>
      <w:szCs w:val="19"/>
    </w:rPr>
  </w:style>
  <w:style w:type="paragraph" w:styleId="Heading6">
    <w:name w:val="heading 6"/>
    <w:basedOn w:val="Normal"/>
    <w:qFormat/>
    <w:pPr>
      <w:numPr>
        <w:ilvl w:val="5"/>
        <w:numId w:val="5"/>
      </w:numPr>
      <w:spacing w:before="120" w:after="120" w:line="240" w:lineRule="auto"/>
      <w:outlineLvl w:val="5"/>
    </w:pPr>
    <w:rPr>
      <w:sz w:val="19"/>
      <w:szCs w:val="19"/>
    </w:rPr>
  </w:style>
  <w:style w:type="paragraph" w:styleId="Heading7">
    <w:name w:val="heading 7"/>
    <w:basedOn w:val="Normal"/>
    <w:qFormat/>
    <w:pPr>
      <w:numPr>
        <w:ilvl w:val="6"/>
        <w:numId w:val="5"/>
      </w:numPr>
      <w:spacing w:before="120" w:after="120" w:line="240" w:lineRule="auto"/>
      <w:outlineLvl w:val="6"/>
    </w:pPr>
    <w:rPr>
      <w:sz w:val="19"/>
      <w:szCs w:val="19"/>
    </w:rPr>
  </w:style>
  <w:style w:type="paragraph" w:styleId="Heading8">
    <w:name w:val="heading 8"/>
    <w:basedOn w:val="Normal"/>
    <w:qFormat/>
    <w:pPr>
      <w:numPr>
        <w:ilvl w:val="7"/>
        <w:numId w:val="5"/>
      </w:numPr>
      <w:spacing w:before="120" w:after="120" w:line="240" w:lineRule="auto"/>
      <w:outlineLvl w:val="7"/>
    </w:pPr>
    <w:rPr>
      <w:sz w:val="19"/>
      <w:szCs w:val="19"/>
    </w:rPr>
  </w:style>
  <w:style w:type="paragraph" w:styleId="Heading9">
    <w:name w:val="heading 9"/>
    <w:basedOn w:val="Normal"/>
    <w:qFormat/>
    <w:pPr>
      <w:numPr>
        <w:ilvl w:val="8"/>
        <w:numId w:val="5"/>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Pr>
      <w:rFonts w:ascii="Tahoma" w:eastAsia="Times New Roman" w:hAnsi="Tahoma" w:cs="Tahoma"/>
      <w:b/>
      <w:bCs/>
      <w:sz w:val="19"/>
      <w:szCs w:val="19"/>
    </w:rPr>
  </w:style>
  <w:style w:type="character" w:customStyle="1" w:styleId="Heading2Char">
    <w:name w:val="Heading 2 Char"/>
    <w:locked/>
    <w:rPr>
      <w:rFonts w:ascii="Tahoma" w:eastAsia="Times New Roman" w:hAnsi="Tahoma" w:cs="Tahoma"/>
      <w:b/>
      <w:bCs/>
      <w:sz w:val="19"/>
      <w:szCs w:val="19"/>
    </w:rPr>
  </w:style>
  <w:style w:type="character" w:customStyle="1" w:styleId="Heading3Char">
    <w:name w:val="Heading 3 Char"/>
    <w:locked/>
    <w:rPr>
      <w:rFonts w:ascii="Tahoma" w:eastAsia="Times New Roman" w:hAnsi="Tahoma" w:cs="Tahoma"/>
      <w:sz w:val="19"/>
      <w:szCs w:val="19"/>
    </w:rPr>
  </w:style>
  <w:style w:type="character" w:customStyle="1" w:styleId="Heading4Char">
    <w:name w:val="Heading 4 Char"/>
    <w:locked/>
    <w:rPr>
      <w:rFonts w:ascii="Tahoma" w:eastAsia="Times New Roman" w:hAnsi="Tahoma" w:cs="Tahoma"/>
      <w:sz w:val="19"/>
      <w:szCs w:val="19"/>
    </w:rPr>
  </w:style>
  <w:style w:type="character" w:customStyle="1" w:styleId="Heading5Char">
    <w:name w:val="Heading 5 Char"/>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paragraph" w:styleId="BalloonText">
    <w:name w:val="Balloon Text"/>
    <w:basedOn w:val="Normal"/>
    <w:semiHidden/>
    <w:pPr>
      <w:spacing w:after="0" w:line="240" w:lineRule="auto"/>
    </w:pPr>
    <w:rPr>
      <w:sz w:val="16"/>
      <w:szCs w:val="16"/>
    </w:rPr>
  </w:style>
  <w:style w:type="character" w:customStyle="1" w:styleId="1">
    <w:name w:val="(文字) (文字)1"/>
    <w:locked/>
    <w:rPr>
      <w:rFonts w:ascii="Tahoma" w:hAnsi="Tahoma" w:cs="Tahoma"/>
      <w:sz w:val="16"/>
      <w:szCs w:val="16"/>
    </w:rPr>
  </w:style>
  <w:style w:type="paragraph" w:styleId="CommentText">
    <w:name w:val="annotation text"/>
    <w:aliases w:val="コメント文字列 (文字)"/>
    <w:basedOn w:val="Normal"/>
    <w:link w:val="CommentTextChar"/>
    <w:semiHidden/>
    <w:rPr>
      <w:rFonts w:ascii="Calibri" w:eastAsia="PMingLiU" w:hAnsi="Calibri" w:cs="Calibri"/>
    </w:rPr>
  </w:style>
  <w:style w:type="character" w:customStyle="1" w:styleId="CommentTextChar">
    <w:name w:val="Comment Text Char"/>
    <w:aliases w:val="コメント文字列 (文字) Char"/>
    <w:link w:val="CommentText"/>
    <w:locked/>
    <w:rPr>
      <w:rFonts w:ascii="Calibri" w:eastAsia="PMingLiU" w:hAnsi="Calibri" w:cs="Calibri"/>
      <w:sz w:val="20"/>
      <w:szCs w:val="20"/>
    </w:rPr>
  </w:style>
  <w:style w:type="character" w:styleId="CommentReference">
    <w:name w:val="annotation reference"/>
    <w:aliases w:val="コメント文字列 (文字) (文字) (文字)"/>
    <w:semiHidden/>
    <w:locked/>
    <w:rPr>
      <w:rFonts w:ascii="Times New Roman" w:hAnsi="Times New Roman" w:cs="Times New Roman"/>
      <w:sz w:val="16"/>
      <w:szCs w:val="16"/>
    </w:rPr>
  </w:style>
  <w:style w:type="character" w:styleId="Hyperlink">
    <w:name w:val="Hyperlink"/>
    <w:rPr>
      <w:rFonts w:cs="Times New Roman"/>
      <w:color w:val="0000FF"/>
      <w:u w:val="single"/>
    </w:rPr>
  </w:style>
  <w:style w:type="paragraph" w:styleId="CommentSubject">
    <w:name w:val="annotation subject"/>
    <w:basedOn w:val="CommentText"/>
    <w:next w:val="CommentText"/>
    <w:semiHidden/>
    <w:rPr>
      <w:b/>
      <w:bCs/>
    </w:rPr>
  </w:style>
  <w:style w:type="character" w:customStyle="1" w:styleId="CommentSubjectChar">
    <w:name w:val="Comment Subject Char"/>
    <w:locked/>
    <w:rPr>
      <w:rFonts w:ascii="Calibri" w:eastAsia="PMingLiU" w:hAnsi="Calibri" w:cs="Calibri"/>
      <w:b/>
      <w:bCs/>
      <w:sz w:val="20"/>
      <w:szCs w:val="20"/>
    </w:rPr>
  </w:style>
  <w:style w:type="paragraph" w:customStyle="1" w:styleId="Revision1">
    <w:name w:val="Revision1"/>
    <w:hidden/>
    <w:pPr>
      <w:autoSpaceDE w:val="0"/>
      <w:autoSpaceDN w:val="0"/>
      <w:adjustRightInd w:val="0"/>
    </w:pPr>
    <w:rPr>
      <w:rFonts w:ascii="Times New Roman" w:hAnsi="Times New Roman"/>
      <w:sz w:val="22"/>
      <w:szCs w:val="22"/>
      <w:lang w:eastAsia="ja-JP"/>
    </w:rPr>
  </w:style>
  <w:style w:type="paragraph" w:styleId="PlainText">
    <w:name w:val="Plain Text"/>
    <w:basedOn w:val="Normal"/>
    <w:pPr>
      <w:spacing w:after="0" w:line="240" w:lineRule="auto"/>
    </w:pPr>
    <w:rPr>
      <w:rFonts w:ascii="Calibri" w:hAnsi="Calibri" w:cs="Calibri"/>
      <w:color w:val="1F497D"/>
      <w:sz w:val="21"/>
      <w:szCs w:val="21"/>
    </w:rPr>
  </w:style>
  <w:style w:type="character" w:customStyle="1" w:styleId="PlainTextChar">
    <w:name w:val="Plain Text Char"/>
    <w:locked/>
    <w:rPr>
      <w:rFonts w:ascii="Calibri" w:hAnsi="Calibri" w:cs="Calibri"/>
      <w:color w:val="1F497D"/>
      <w:sz w:val="21"/>
      <w:szCs w:val="21"/>
    </w:rPr>
  </w:style>
  <w:style w:type="character" w:styleId="FollowedHyperlink">
    <w:name w:val="FollowedHyperlink"/>
    <w:rPr>
      <w:rFonts w:cs="Times New Roman"/>
      <w:color w:val="800080"/>
      <w:u w:val="single"/>
    </w:rPr>
  </w:style>
  <w:style w:type="paragraph" w:customStyle="1" w:styleId="DeltaViewTableHeading">
    <w:name w:val="DeltaView Table Heading"/>
    <w:basedOn w:val="Normal"/>
    <w:pPr>
      <w:spacing w:after="120" w:line="240" w:lineRule="auto"/>
    </w:pPr>
    <w:rPr>
      <w:rFonts w:ascii="Arial" w:hAnsi="Arial" w:cs="Arial"/>
      <w:b/>
      <w:bCs/>
      <w:sz w:val="24"/>
      <w:szCs w:val="24"/>
    </w:rPr>
  </w:style>
  <w:style w:type="paragraph" w:customStyle="1" w:styleId="DeltaViewTableBody">
    <w:name w:val="DeltaView Table Body"/>
    <w:basedOn w:val="Normal"/>
    <w:pPr>
      <w:spacing w:after="0" w:line="240" w:lineRule="auto"/>
    </w:pPr>
    <w:rPr>
      <w:rFonts w:ascii="Arial" w:hAnsi="Arial" w:cs="Arial"/>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ja-JP"/>
    </w:rPr>
  </w:style>
  <w:style w:type="paragraph" w:styleId="BodyText">
    <w:name w:val="Body Text"/>
    <w:basedOn w:val="Normal"/>
    <w:pPr>
      <w:spacing w:after="0" w:line="240" w:lineRule="auto"/>
    </w:pPr>
    <w:rPr>
      <w:rFonts w:ascii="Times New Roman" w:hAnsi="Times New Roman" w:cs="Times New Roman"/>
    </w:rPr>
  </w:style>
  <w:style w:type="character" w:customStyle="1" w:styleId="BodyTextChar">
    <w:name w:val="Body Text Char"/>
    <w:locked/>
    <w:rPr>
      <w:rFonts w:ascii="Times New Roman" w:hAnsi="Times New Roman" w:cs="Times New Roman"/>
      <w:sz w:val="20"/>
      <w:szCs w:val="20"/>
    </w:rPr>
  </w:style>
  <w:style w:type="character" w:customStyle="1" w:styleId="DeltaViewInsertion">
    <w:name w:val="DeltaView Insertion"/>
    <w:rPr>
      <w:color w:val="0000FF"/>
      <w:u w:val="double"/>
    </w:rPr>
  </w:style>
  <w:style w:type="character" w:customStyle="1" w:styleId="DeltaViewDeletion">
    <w:name w:val="DeltaView Deletion"/>
    <w:rPr>
      <w:strike/>
      <w:color w:val="FF0000"/>
    </w:rPr>
  </w:style>
  <w:style w:type="character" w:customStyle="1" w:styleId="DeltaViewMoveSource">
    <w:name w:val="DeltaView Move Source"/>
    <w:rPr>
      <w:strike/>
      <w:color w:val="auto"/>
    </w:rPr>
  </w:style>
  <w:style w:type="character" w:customStyle="1" w:styleId="DeltaViewMoveDestination">
    <w:name w:val="DeltaView Move Destination"/>
    <w:rPr>
      <w:color w:val="auto"/>
      <w:u w:val="double"/>
    </w:rPr>
  </w:style>
  <w:style w:type="character" w:customStyle="1" w:styleId="DeltaViewChangeNumber">
    <w:name w:val="DeltaView Change Number"/>
    <w:rPr>
      <w:color w:val="000000"/>
      <w:vertAlign w:val="superscript"/>
    </w:rPr>
  </w:style>
  <w:style w:type="character" w:customStyle="1" w:styleId="DeltaViewDelimiter">
    <w:name w:val="DeltaView Delimiter"/>
  </w:style>
  <w:style w:type="paragraph" w:styleId="DocumentMap">
    <w:name w:val="Document Map"/>
    <w:basedOn w:val="Normal"/>
    <w:semiHidden/>
    <w:pPr>
      <w:shd w:val="clear" w:color="auto" w:fill="000080"/>
      <w:spacing w:after="0" w:line="240" w:lineRule="auto"/>
    </w:pPr>
    <w:rPr>
      <w:sz w:val="16"/>
      <w:szCs w:val="16"/>
    </w:rPr>
  </w:style>
  <w:style w:type="character" w:customStyle="1" w:styleId="DocumentMapChar">
    <w:name w:val="Document Map Char"/>
    <w:semiHidden/>
    <w:locked/>
    <w:rPr>
      <w:rFonts w:ascii="Tahoma" w:hAnsi="Tahoma" w:cs="Tahoma"/>
      <w:sz w:val="16"/>
      <w:szCs w:val="16"/>
    </w:rPr>
  </w:style>
  <w:style w:type="character" w:customStyle="1" w:styleId="DeltaViewFormatChange">
    <w:name w:val="DeltaView Format Change"/>
    <w:rPr>
      <w:color w:val="000000"/>
    </w:rPr>
  </w:style>
  <w:style w:type="character" w:customStyle="1" w:styleId="DeltaViewMovedDeletion">
    <w:name w:val="DeltaView Moved Deletion"/>
    <w:rPr>
      <w:strike/>
      <w:color w:val="auto"/>
    </w:rPr>
  </w:style>
  <w:style w:type="character" w:customStyle="1" w:styleId="DeltaViewComment">
    <w:name w:val="DeltaView Comment"/>
    <w:rPr>
      <w:color w:val="000000"/>
    </w:rPr>
  </w:style>
  <w:style w:type="character" w:customStyle="1" w:styleId="DeltaViewStyleChangeText">
    <w:name w:val="DeltaView Style Change Text"/>
    <w:rPr>
      <w:color w:val="000000"/>
      <w:u w:val="double"/>
    </w:rPr>
  </w:style>
  <w:style w:type="character" w:customStyle="1" w:styleId="DeltaViewStyleChangeLabel">
    <w:name w:val="DeltaView Style Change Label"/>
    <w:rPr>
      <w:color w:val="000000"/>
    </w:rPr>
  </w:style>
  <w:style w:type="character" w:customStyle="1" w:styleId="DeltaViewInsertedComment">
    <w:name w:val="DeltaView Inserted Comment"/>
    <w:rPr>
      <w:color w:val="0000FF"/>
      <w:u w:val="double"/>
    </w:rPr>
  </w:style>
  <w:style w:type="character" w:customStyle="1" w:styleId="DeltaViewDeletedComment">
    <w:name w:val="DeltaView Deleted Comment"/>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pPr>
      <w:tabs>
        <w:tab w:val="center" w:pos="4680"/>
        <w:tab w:val="right" w:pos="9360"/>
      </w:tabs>
    </w:pPr>
    <w:rPr>
      <w:rFonts w:ascii="Times New Roman" w:hAnsi="Times New Roman" w:cs="Times New Roman"/>
      <w:sz w:val="22"/>
      <w:szCs w:val="22"/>
    </w:rPr>
  </w:style>
  <w:style w:type="character" w:customStyle="1" w:styleId="a">
    <w:name w:val="(文字) (文字)"/>
    <w:locked/>
    <w:rPr>
      <w:rFonts w:ascii="Times New Roman" w:hAnsi="Times New Roman" w:cs="Times New Roman"/>
    </w:rPr>
  </w:style>
  <w:style w:type="paragraph" w:styleId="Footer">
    <w:name w:val="footer"/>
    <w:basedOn w:val="Normal"/>
    <w:pPr>
      <w:tabs>
        <w:tab w:val="center" w:pos="4680"/>
        <w:tab w:val="right" w:pos="9360"/>
      </w:tabs>
    </w:pPr>
    <w:rPr>
      <w:rFonts w:ascii="Times New Roman" w:hAnsi="Times New Roman" w:cs="Times New Roman"/>
      <w:sz w:val="22"/>
      <w:szCs w:val="22"/>
    </w:rPr>
  </w:style>
  <w:style w:type="character" w:customStyle="1" w:styleId="FooterChar">
    <w:name w:val="Footer Char"/>
    <w:locked/>
    <w:rPr>
      <w:rFonts w:ascii="Times New Roman" w:hAnsi="Times New Roman" w:cs="Times New Roman"/>
    </w:rPr>
  </w:style>
  <w:style w:type="character" w:customStyle="1" w:styleId="leadinphraseother">
    <w:name w:val="leadinphrase_other"/>
    <w:rPr>
      <w:b/>
    </w:rPr>
  </w:style>
  <w:style w:type="paragraph" w:styleId="EndnoteText">
    <w:name w:val="endnote text"/>
    <w:basedOn w:val="Normal"/>
    <w:semiHidden/>
    <w:locked/>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locked/>
    <w:rPr>
      <w:rFonts w:cs="Times New Roman"/>
      <w:vertAlign w:val="superscript"/>
    </w:rPr>
  </w:style>
  <w:style w:type="paragraph" w:customStyle="1" w:styleId="Pa23">
    <w:name w:val="Pa23"/>
    <w:basedOn w:val="Normal"/>
    <w:next w:val="Normal"/>
    <w:pPr>
      <w:spacing w:after="0" w:line="201" w:lineRule="atLeast"/>
    </w:pPr>
    <w:rPr>
      <w:rFonts w:ascii="Times New Roman" w:hAnsi="Times New Roman" w:cs="Times New Roman"/>
      <w:sz w:val="24"/>
      <w:szCs w:val="24"/>
    </w:rPr>
  </w:style>
  <w:style w:type="character" w:customStyle="1" w:styleId="A7">
    <w:name w:val="A7"/>
    <w:rPr>
      <w:color w:val="auto"/>
      <w:sz w:val="20"/>
    </w:rPr>
  </w:style>
  <w:style w:type="character" w:customStyle="1" w:styleId="A8">
    <w:name w:val="A8"/>
    <w:rPr>
      <w:rFonts w:ascii="Times New Roman" w:hAnsi="Times New Roman"/>
      <w:color w:val="auto"/>
      <w:sz w:val="11"/>
    </w:rPr>
  </w:style>
  <w:style w:type="paragraph" w:styleId="FootnoteText">
    <w:name w:val="footnote text"/>
    <w:basedOn w:val="Normal"/>
    <w:semiHidden/>
    <w:locked/>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locked/>
    <w:rPr>
      <w:rFonts w:cs="Times New Roman"/>
      <w:vertAlign w:val="superscript"/>
    </w:rPr>
  </w:style>
  <w:style w:type="paragraph" w:customStyle="1" w:styleId="ListParagraph1">
    <w:name w:val="List Paragraph1"/>
    <w:basedOn w:val="Normal"/>
    <w:pPr>
      <w:ind w:left="720"/>
    </w:pPr>
  </w:style>
  <w:style w:type="paragraph" w:customStyle="1" w:styleId="Bullet5">
    <w:name w:val="Bullet 5"/>
    <w:basedOn w:val="Normal"/>
    <w:pPr>
      <w:widowControl w:val="0"/>
      <w:numPr>
        <w:numId w:val="27"/>
      </w:numPr>
      <w:spacing w:before="120" w:after="120" w:line="240" w:lineRule="auto"/>
    </w:pPr>
  </w:style>
  <w:style w:type="paragraph" w:customStyle="1" w:styleId="Heading1Warranty">
    <w:name w:val="Heading 1 Warranty"/>
    <w:basedOn w:val="Normal"/>
    <w:next w:val="Normal"/>
    <w:pPr>
      <w:numPr>
        <w:numId w:val="44"/>
      </w:numPr>
      <w:autoSpaceDE/>
      <w:autoSpaceDN/>
      <w:adjustRightInd/>
      <w:spacing w:before="120" w:after="120" w:line="240" w:lineRule="auto"/>
      <w:outlineLvl w:val="0"/>
    </w:pPr>
    <w:rPr>
      <w:sz w:val="19"/>
      <w:szCs w:val="19"/>
    </w:rPr>
  </w:style>
  <w:style w:type="paragraph" w:customStyle="1" w:styleId="Heading2Warranty">
    <w:name w:val="Heading 2 Warranty"/>
    <w:basedOn w:val="Normal"/>
    <w:next w:val="Normal"/>
    <w:pPr>
      <w:numPr>
        <w:ilvl w:val="1"/>
        <w:numId w:val="44"/>
      </w:numPr>
      <w:autoSpaceDE/>
      <w:autoSpaceDN/>
      <w:adjustRightInd/>
      <w:spacing w:before="120" w:after="120" w:line="240" w:lineRule="auto"/>
      <w:outlineLvl w:val="1"/>
    </w:pPr>
    <w:rPr>
      <w:sz w:val="19"/>
      <w:szCs w:val="19"/>
    </w:rPr>
  </w:style>
  <w:style w:type="paragraph" w:customStyle="1" w:styleId="Footnote">
    <w:name w:val="Footnote"/>
    <w:basedOn w:val="Normal"/>
    <w:pPr>
      <w:autoSpaceDE/>
      <w:autoSpaceDN/>
      <w:adjustRightInd/>
      <w:spacing w:before="120" w:after="0" w:line="240" w:lineRule="auto"/>
    </w:pPr>
    <w:rPr>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autoSpaceDE/>
      <w:autoSpaceDN/>
      <w:adjustRightInd/>
      <w:spacing w:after="0" w:line="240" w:lineRule="auto"/>
    </w:pPr>
    <w:rPr>
      <w:rFonts w:eastAsia="SimSun"/>
      <w:b/>
      <w:bCs/>
      <w:sz w:val="28"/>
      <w:szCs w:val="28"/>
    </w:rPr>
  </w:style>
  <w:style w:type="character" w:customStyle="1" w:styleId="LicenseNumSuperChar">
    <w:name w:val="License Num Super Char"/>
    <w:locked/>
    <w:rPr>
      <w:rFonts w:ascii="Tahoma" w:eastAsia="Times New Roman" w:hAnsi="Tahoma"/>
      <w:b/>
      <w:sz w:val="18"/>
    </w:rPr>
  </w:style>
  <w:style w:type="paragraph" w:customStyle="1" w:styleId="LicenseNumSuper">
    <w:name w:val="License Num Super"/>
    <w:basedOn w:val="Normal"/>
    <w:pPr>
      <w:autoSpaceDE/>
      <w:autoSpaceDN/>
      <w:adjustRightInd/>
      <w:spacing w:before="120" w:after="0" w:line="240" w:lineRule="auto"/>
    </w:pPr>
    <w:rPr>
      <w:b/>
      <w:bCs/>
      <w:sz w:val="18"/>
      <w:szCs w:val="1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stParagraph">
    <w:name w:val="List Paragraph"/>
    <w:basedOn w:val="Normal"/>
    <w:qFormat/>
    <w:pPr>
      <w:ind w:left="720"/>
    </w:pPr>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2892</Words>
  <Characters>16488</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19342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Alexandra Myles (Inviso)</cp:lastModifiedBy>
  <cp:revision>8</cp:revision>
  <cp:lastPrinted>2012-06-05T18:24:00Z</cp:lastPrinted>
  <dcterms:created xsi:type="dcterms:W3CDTF">2012-10-01T17:55:00Z</dcterms:created>
  <dcterms:modified xsi:type="dcterms:W3CDTF">2013-09-26T17:33:00Z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